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58E" w:rsidRDefault="0088358E" w:rsidP="0088358E">
      <w:pPr>
        <w:pStyle w:val="Para"/>
        <w:ind w:firstLine="0"/>
        <w:jc w:val="left"/>
        <w:rPr>
          <w:rFonts w:ascii="Arial" w:eastAsia="맑은 고딕" w:hAnsi="Arial" w:cs="Arial"/>
          <w:sz w:val="24"/>
          <w:lang w:eastAsia="ko-KR"/>
        </w:rPr>
      </w:pPr>
    </w:p>
    <w:p w:rsidR="00D30008" w:rsidRPr="00C81167" w:rsidRDefault="00437089" w:rsidP="0088358E">
      <w:pPr>
        <w:pStyle w:val="Para"/>
        <w:jc w:val="center"/>
        <w:rPr>
          <w:rFonts w:ascii="Arial" w:eastAsia="맑은 고딕" w:hAnsi="Arial" w:cs="Arial"/>
          <w:b/>
          <w:sz w:val="24"/>
          <w:lang w:eastAsia="ko-KR"/>
        </w:rPr>
      </w:pPr>
      <w:r>
        <w:rPr>
          <w:rFonts w:ascii="Arial" w:eastAsia="맑은 고딕" w:hAnsi="Arial" w:cs="Arial"/>
          <w:b/>
          <w:sz w:val="24"/>
          <w:lang w:eastAsia="ko-KR"/>
        </w:rPr>
        <w:t>ITAP2021</w:t>
      </w:r>
      <w:r w:rsidR="00D30008" w:rsidRPr="00C81167">
        <w:rPr>
          <w:rFonts w:ascii="Arial" w:eastAsia="맑은 고딕" w:hAnsi="Arial" w:cs="Arial"/>
          <w:b/>
          <w:sz w:val="24"/>
          <w:lang w:eastAsia="ko-KR"/>
        </w:rPr>
        <w:t xml:space="preserve"> Paper formatting guidelines</w:t>
      </w:r>
    </w:p>
    <w:p w:rsidR="0088358E" w:rsidRPr="0088358E" w:rsidRDefault="0088358E" w:rsidP="0088358E">
      <w:pPr>
        <w:pStyle w:val="ParaContinue"/>
        <w:rPr>
          <w:rFonts w:eastAsia="맑은 고딕"/>
          <w:lang w:eastAsia="ko-KR"/>
        </w:rPr>
      </w:pPr>
    </w:p>
    <w:p w:rsidR="00D81E49" w:rsidRPr="00882239" w:rsidRDefault="00D30008" w:rsidP="0088358E">
      <w:pPr>
        <w:pStyle w:val="Para"/>
        <w:ind w:firstLine="0"/>
        <w:jc w:val="left"/>
        <w:rPr>
          <w:rFonts w:ascii="Arial" w:eastAsia="맑은 고딕" w:hAnsi="Arial" w:cs="Arial"/>
          <w:sz w:val="20"/>
          <w:szCs w:val="20"/>
          <w:lang w:eastAsia="ko-KR"/>
        </w:rPr>
      </w:pPr>
      <w:r w:rsidRPr="00882239">
        <w:rPr>
          <w:rFonts w:ascii="Arial" w:eastAsia="맑은 고딕" w:hAnsi="Arial" w:cs="Arial"/>
          <w:sz w:val="20"/>
          <w:szCs w:val="20"/>
          <w:lang w:eastAsia="ko-KR"/>
        </w:rPr>
        <w:t>Please follow the guidelines below to format your paper. It is important that all papers are submitted in a standardized format. Papers not adhering to this format will be returned to the authors for re-formatting. All papers (working or full papers) must meet the following requirement:</w:t>
      </w:r>
    </w:p>
    <w:p w:rsidR="00D30008" w:rsidRPr="00882239" w:rsidRDefault="00D30008" w:rsidP="0008676C">
      <w:pPr>
        <w:pStyle w:val="ParaContinue"/>
        <w:numPr>
          <w:ilvl w:val="0"/>
          <w:numId w:val="18"/>
        </w:numPr>
        <w:rPr>
          <w:rFonts w:ascii="Arial" w:eastAsia="맑은 고딕" w:hAnsi="Arial" w:cs="Arial"/>
          <w:sz w:val="20"/>
          <w:szCs w:val="20"/>
          <w:lang w:eastAsia="ko-KR"/>
        </w:rPr>
      </w:pPr>
      <w:r w:rsidRPr="00882239">
        <w:rPr>
          <w:rFonts w:ascii="Arial" w:eastAsia="맑은 고딕" w:hAnsi="Arial" w:cs="Arial"/>
          <w:sz w:val="20"/>
          <w:szCs w:val="20"/>
          <w:lang w:eastAsia="ko-KR"/>
        </w:rPr>
        <w:t>The paper must be saved and submitted in Word format</w:t>
      </w:r>
    </w:p>
    <w:p w:rsidR="00C81167" w:rsidRPr="00882239" w:rsidRDefault="00D30008" w:rsidP="0008676C">
      <w:pPr>
        <w:pStyle w:val="ParaContinue"/>
        <w:numPr>
          <w:ilvl w:val="0"/>
          <w:numId w:val="18"/>
        </w:numPr>
        <w:rPr>
          <w:rFonts w:ascii="Arial" w:eastAsia="맑은 고딕" w:hAnsi="Arial" w:cs="Arial"/>
          <w:sz w:val="20"/>
          <w:szCs w:val="20"/>
          <w:lang w:eastAsia="ko-KR"/>
        </w:rPr>
      </w:pPr>
      <w:r w:rsidRPr="00882239">
        <w:rPr>
          <w:rFonts w:ascii="Arial" w:eastAsia="맑은 고딕" w:hAnsi="Arial" w:cs="Arial"/>
          <w:sz w:val="20"/>
          <w:szCs w:val="20"/>
          <w:lang w:eastAsia="ko-KR"/>
        </w:rPr>
        <w:t xml:space="preserve">Use Arial or </w:t>
      </w:r>
      <w:r w:rsidRPr="00882239">
        <w:rPr>
          <w:rFonts w:ascii="Times New Roman" w:eastAsia="맑은 고딕" w:hAnsi="Times New Roman" w:cs="Times New Roman"/>
          <w:sz w:val="20"/>
          <w:szCs w:val="20"/>
          <w:lang w:eastAsia="ko-KR"/>
        </w:rPr>
        <w:t>Time</w:t>
      </w:r>
      <w:r w:rsidR="0088358E" w:rsidRPr="00882239">
        <w:rPr>
          <w:rFonts w:ascii="Times New Roman" w:eastAsia="맑은 고딕" w:hAnsi="Times New Roman" w:cs="Times New Roman" w:hint="eastAsia"/>
          <w:sz w:val="20"/>
          <w:szCs w:val="20"/>
          <w:lang w:eastAsia="ko-KR"/>
        </w:rPr>
        <w:t>s</w:t>
      </w:r>
      <w:r w:rsidRPr="00882239">
        <w:rPr>
          <w:rFonts w:ascii="Times New Roman" w:eastAsia="맑은 고딕" w:hAnsi="Times New Roman" w:cs="Times New Roman"/>
          <w:sz w:val="20"/>
          <w:szCs w:val="20"/>
          <w:lang w:eastAsia="ko-KR"/>
        </w:rPr>
        <w:t xml:space="preserve"> New Roman</w:t>
      </w:r>
      <w:r w:rsidRPr="00882239">
        <w:rPr>
          <w:rFonts w:ascii="Arial" w:eastAsia="맑은 고딕" w:hAnsi="Arial" w:cs="Arial"/>
          <w:sz w:val="20"/>
          <w:szCs w:val="20"/>
          <w:lang w:eastAsia="ko-KR"/>
        </w:rPr>
        <w:t xml:space="preserve">, </w:t>
      </w:r>
      <w:r w:rsidR="00882239" w:rsidRPr="00882239">
        <w:rPr>
          <w:rFonts w:ascii="Arial" w:eastAsia="맑은 고딕" w:hAnsi="Arial" w:cs="Arial" w:hint="eastAsia"/>
          <w:sz w:val="20"/>
          <w:szCs w:val="20"/>
          <w:lang w:eastAsia="ko-KR"/>
        </w:rPr>
        <w:t xml:space="preserve">Font 10, </w:t>
      </w:r>
      <w:r w:rsidRPr="00882239">
        <w:rPr>
          <w:rFonts w:ascii="Arial" w:eastAsia="맑은 고딕" w:hAnsi="Arial" w:cs="Arial"/>
          <w:sz w:val="20"/>
          <w:szCs w:val="20"/>
          <w:lang w:eastAsia="ko-KR"/>
        </w:rPr>
        <w:t xml:space="preserve">single </w:t>
      </w:r>
      <w:r w:rsidR="0088358E" w:rsidRPr="00882239">
        <w:rPr>
          <w:rFonts w:ascii="Arial" w:eastAsia="맑은 고딕" w:hAnsi="Arial" w:cs="Arial" w:hint="eastAsia"/>
          <w:sz w:val="20"/>
          <w:szCs w:val="20"/>
          <w:lang w:eastAsia="ko-KR"/>
        </w:rPr>
        <w:t>l</w:t>
      </w:r>
      <w:r w:rsidRPr="00882239">
        <w:rPr>
          <w:rFonts w:ascii="Arial" w:eastAsia="맑은 고딕" w:hAnsi="Arial" w:cs="Arial"/>
          <w:sz w:val="20"/>
          <w:szCs w:val="20"/>
          <w:lang w:eastAsia="ko-KR"/>
        </w:rPr>
        <w:t xml:space="preserve">ine spacing, left justified text alignment </w:t>
      </w:r>
      <w:r w:rsidR="0088358E" w:rsidRPr="00882239">
        <w:rPr>
          <w:rFonts w:ascii="Arial" w:eastAsia="맑은 고딕" w:hAnsi="Arial" w:cs="Arial"/>
          <w:sz w:val="20"/>
          <w:szCs w:val="20"/>
          <w:lang w:eastAsia="ko-KR"/>
        </w:rPr>
        <w:t>unless</w:t>
      </w:r>
      <w:r w:rsidRPr="00882239">
        <w:rPr>
          <w:rFonts w:ascii="Arial" w:eastAsia="맑은 고딕" w:hAnsi="Arial" w:cs="Arial"/>
          <w:sz w:val="20"/>
          <w:szCs w:val="20"/>
          <w:lang w:eastAsia="ko-KR"/>
        </w:rPr>
        <w:t xml:space="preserve"> otherwise stated.</w:t>
      </w:r>
    </w:p>
    <w:p w:rsidR="008D3A79" w:rsidRPr="00882239" w:rsidRDefault="00D30008" w:rsidP="0008676C">
      <w:pPr>
        <w:pStyle w:val="ParaContinue"/>
        <w:numPr>
          <w:ilvl w:val="0"/>
          <w:numId w:val="18"/>
        </w:numPr>
        <w:rPr>
          <w:rFonts w:ascii="Arial" w:eastAsia="맑은 고딕" w:hAnsi="Arial" w:cs="Arial"/>
          <w:sz w:val="20"/>
          <w:szCs w:val="20"/>
          <w:lang w:eastAsia="ko-KR"/>
        </w:rPr>
      </w:pPr>
      <w:r w:rsidRPr="00882239">
        <w:rPr>
          <w:rFonts w:ascii="Arial" w:eastAsia="맑은 고딕" w:hAnsi="Arial" w:cs="Arial"/>
          <w:sz w:val="20"/>
          <w:szCs w:val="20"/>
          <w:lang w:eastAsia="ko-KR"/>
        </w:rPr>
        <w:t>Include paper title, all authors, a</w:t>
      </w:r>
      <w:r w:rsidR="00C81167" w:rsidRPr="00882239">
        <w:rPr>
          <w:rFonts w:ascii="Arial" w:eastAsia="맑은 고딕" w:hAnsi="Arial" w:cs="Arial"/>
          <w:sz w:val="20"/>
          <w:szCs w:val="20"/>
          <w:lang w:eastAsia="ko-KR"/>
        </w:rPr>
        <w:t>ffiliations and contact details</w:t>
      </w:r>
    </w:p>
    <w:p w:rsidR="00C81167" w:rsidRPr="00882239" w:rsidRDefault="00C81167" w:rsidP="00C81167">
      <w:pPr>
        <w:pStyle w:val="ParaContinue"/>
        <w:ind w:left="1040" w:firstLine="0"/>
        <w:rPr>
          <w:rFonts w:ascii="Arial" w:eastAsia="맑은 고딕" w:hAnsi="Arial" w:cs="Arial"/>
          <w:sz w:val="20"/>
          <w:szCs w:val="20"/>
          <w:lang w:eastAsia="ko-KR"/>
        </w:rPr>
      </w:pPr>
    </w:p>
    <w:p w:rsidR="008D3A79" w:rsidRPr="00882239" w:rsidRDefault="0088358E" w:rsidP="008D3A79">
      <w:pPr>
        <w:pStyle w:val="ParaContinue"/>
        <w:ind w:firstLine="0"/>
        <w:rPr>
          <w:rFonts w:ascii="Arial" w:eastAsia="맑은 고딕" w:hAnsi="Arial" w:cs="Arial"/>
          <w:sz w:val="20"/>
          <w:szCs w:val="20"/>
          <w:lang w:eastAsia="ko-KR"/>
        </w:rPr>
      </w:pPr>
      <w:r w:rsidRPr="00882239">
        <w:rPr>
          <w:rFonts w:ascii="Arial" w:eastAsia="맑은 고딕" w:hAnsi="Arial" w:cs="Arial" w:hint="eastAsia"/>
          <w:sz w:val="20"/>
          <w:szCs w:val="20"/>
          <w:lang w:eastAsia="ko-KR"/>
        </w:rPr>
        <w:t>A</w:t>
      </w:r>
      <w:r w:rsidR="008D3A79" w:rsidRPr="00882239">
        <w:rPr>
          <w:rFonts w:ascii="Arial" w:eastAsia="맑은 고딕" w:hAnsi="Arial" w:cs="Arial"/>
          <w:sz w:val="20"/>
          <w:szCs w:val="20"/>
          <w:lang w:eastAsia="ko-KR"/>
        </w:rPr>
        <w:t xml:space="preserve">ll Full </w:t>
      </w:r>
      <w:r w:rsidRPr="00882239">
        <w:rPr>
          <w:rFonts w:ascii="Arial" w:eastAsia="맑은 고딕" w:hAnsi="Arial" w:cs="Arial"/>
          <w:sz w:val="20"/>
          <w:szCs w:val="20"/>
          <w:lang w:eastAsia="ko-KR"/>
        </w:rPr>
        <w:t>research</w:t>
      </w:r>
      <w:r w:rsidR="008D3A79" w:rsidRPr="00882239">
        <w:rPr>
          <w:rFonts w:ascii="Arial" w:eastAsia="맑은 고딕" w:hAnsi="Arial" w:cs="Arial"/>
          <w:sz w:val="20"/>
          <w:szCs w:val="20"/>
          <w:lang w:eastAsia="ko-KR"/>
        </w:rPr>
        <w:t xml:space="preserve"> </w:t>
      </w:r>
      <w:r w:rsidRPr="00882239">
        <w:rPr>
          <w:rFonts w:ascii="Arial" w:eastAsia="맑은 고딕" w:hAnsi="Arial" w:cs="Arial" w:hint="eastAsia"/>
          <w:sz w:val="20"/>
          <w:szCs w:val="20"/>
          <w:lang w:eastAsia="ko-KR"/>
        </w:rPr>
        <w:t>paper a</w:t>
      </w:r>
      <w:r w:rsidRPr="00882239">
        <w:rPr>
          <w:rFonts w:ascii="Arial" w:eastAsia="맑은 고딕" w:hAnsi="Arial" w:cs="Arial"/>
          <w:sz w:val="20"/>
          <w:szCs w:val="20"/>
          <w:lang w:eastAsia="ko-KR"/>
        </w:rPr>
        <w:t xml:space="preserve">s a minimum </w:t>
      </w:r>
      <w:r w:rsidR="008D3A79" w:rsidRPr="00882239">
        <w:rPr>
          <w:rFonts w:ascii="Arial" w:eastAsia="맑은 고딕" w:hAnsi="Arial" w:cs="Arial"/>
          <w:sz w:val="20"/>
          <w:szCs w:val="20"/>
          <w:lang w:eastAsia="ko-KR"/>
        </w:rPr>
        <w:t>should include the following headings or sections:</w:t>
      </w:r>
    </w:p>
    <w:p w:rsidR="008D3A79" w:rsidRPr="00882239" w:rsidRDefault="008D3A79" w:rsidP="0008676C">
      <w:pPr>
        <w:pStyle w:val="ParaContinue"/>
        <w:numPr>
          <w:ilvl w:val="0"/>
          <w:numId w:val="19"/>
        </w:numPr>
        <w:ind w:left="1134" w:hanging="425"/>
        <w:rPr>
          <w:rFonts w:ascii="Arial" w:eastAsia="맑은 고딕" w:hAnsi="Arial" w:cs="Arial"/>
          <w:sz w:val="20"/>
          <w:szCs w:val="20"/>
          <w:lang w:eastAsia="ko-KR"/>
        </w:rPr>
      </w:pPr>
      <w:r w:rsidRPr="00882239">
        <w:rPr>
          <w:rFonts w:ascii="Arial" w:eastAsia="맑은 고딕" w:hAnsi="Arial" w:cs="Arial"/>
          <w:sz w:val="20"/>
          <w:szCs w:val="20"/>
          <w:lang w:eastAsia="ko-KR"/>
        </w:rPr>
        <w:t>Abstract and keywords</w:t>
      </w:r>
    </w:p>
    <w:p w:rsidR="008D3A79" w:rsidRPr="00882239" w:rsidRDefault="008D3A79" w:rsidP="0008676C">
      <w:pPr>
        <w:pStyle w:val="ParaContinue"/>
        <w:numPr>
          <w:ilvl w:val="0"/>
          <w:numId w:val="19"/>
        </w:numPr>
        <w:ind w:left="1134" w:hanging="425"/>
        <w:rPr>
          <w:rFonts w:ascii="Arial" w:eastAsia="맑은 고딕" w:hAnsi="Arial" w:cs="Arial"/>
          <w:sz w:val="20"/>
          <w:szCs w:val="20"/>
          <w:lang w:eastAsia="ko-KR"/>
        </w:rPr>
      </w:pPr>
      <w:r w:rsidRPr="00882239">
        <w:rPr>
          <w:rFonts w:ascii="Arial" w:eastAsia="맑은 고딕" w:hAnsi="Arial" w:cs="Arial"/>
          <w:sz w:val="20"/>
          <w:szCs w:val="20"/>
          <w:lang w:eastAsia="ko-KR"/>
        </w:rPr>
        <w:t>Introduction</w:t>
      </w:r>
    </w:p>
    <w:p w:rsidR="008D3A79" w:rsidRPr="00882239" w:rsidRDefault="008D3A79" w:rsidP="0008676C">
      <w:pPr>
        <w:pStyle w:val="ParaContinue"/>
        <w:numPr>
          <w:ilvl w:val="0"/>
          <w:numId w:val="19"/>
        </w:numPr>
        <w:ind w:left="1134" w:hanging="425"/>
        <w:rPr>
          <w:rFonts w:ascii="Arial" w:eastAsia="맑은 고딕" w:hAnsi="Arial" w:cs="Arial"/>
          <w:sz w:val="20"/>
          <w:szCs w:val="20"/>
          <w:lang w:eastAsia="ko-KR"/>
        </w:rPr>
      </w:pPr>
      <w:r w:rsidRPr="00882239">
        <w:rPr>
          <w:rFonts w:ascii="Arial" w:eastAsia="맑은 고딕" w:hAnsi="Arial" w:cs="Arial"/>
          <w:sz w:val="20"/>
          <w:szCs w:val="20"/>
          <w:lang w:eastAsia="ko-KR"/>
        </w:rPr>
        <w:t>Methods</w:t>
      </w:r>
    </w:p>
    <w:p w:rsidR="008D3A79" w:rsidRPr="00882239" w:rsidRDefault="008D3A79" w:rsidP="0008676C">
      <w:pPr>
        <w:pStyle w:val="ParaContinue"/>
        <w:numPr>
          <w:ilvl w:val="0"/>
          <w:numId w:val="19"/>
        </w:numPr>
        <w:ind w:left="1134" w:hanging="425"/>
        <w:rPr>
          <w:rFonts w:ascii="Arial" w:eastAsia="맑은 고딕" w:hAnsi="Arial" w:cs="Arial"/>
          <w:sz w:val="20"/>
          <w:szCs w:val="20"/>
          <w:lang w:eastAsia="ko-KR"/>
        </w:rPr>
      </w:pPr>
      <w:r w:rsidRPr="00882239">
        <w:rPr>
          <w:rFonts w:ascii="Arial" w:eastAsia="맑은 고딕" w:hAnsi="Arial" w:cs="Arial"/>
          <w:sz w:val="20"/>
          <w:szCs w:val="20"/>
          <w:lang w:eastAsia="ko-KR"/>
        </w:rPr>
        <w:t>Results</w:t>
      </w:r>
      <w:r w:rsidR="00C81167" w:rsidRPr="00882239">
        <w:rPr>
          <w:rFonts w:ascii="Arial" w:eastAsia="맑은 고딕" w:hAnsi="Arial" w:cs="Arial" w:hint="eastAsia"/>
          <w:sz w:val="20"/>
          <w:szCs w:val="20"/>
          <w:lang w:eastAsia="ko-KR"/>
        </w:rPr>
        <w:t xml:space="preserve"> (and/or Discussion)</w:t>
      </w:r>
    </w:p>
    <w:p w:rsidR="00C81167" w:rsidRPr="00882239" w:rsidRDefault="00C81167" w:rsidP="0008676C">
      <w:pPr>
        <w:pStyle w:val="ParaContinue"/>
        <w:numPr>
          <w:ilvl w:val="0"/>
          <w:numId w:val="19"/>
        </w:numPr>
        <w:ind w:left="1134" w:hanging="425"/>
        <w:rPr>
          <w:rFonts w:ascii="Arial" w:eastAsia="맑은 고딕" w:hAnsi="Arial" w:cs="Arial"/>
          <w:sz w:val="20"/>
          <w:szCs w:val="20"/>
          <w:lang w:eastAsia="ko-KR"/>
        </w:rPr>
      </w:pPr>
      <w:r w:rsidRPr="00882239">
        <w:rPr>
          <w:rFonts w:ascii="Arial" w:eastAsia="맑은 고딕" w:hAnsi="Arial" w:cs="Arial" w:hint="eastAsia"/>
          <w:sz w:val="20"/>
          <w:szCs w:val="20"/>
          <w:lang w:eastAsia="ko-KR"/>
        </w:rPr>
        <w:t>Conclusion</w:t>
      </w:r>
    </w:p>
    <w:p w:rsidR="008D3A79" w:rsidRPr="00882239" w:rsidRDefault="008D3A79" w:rsidP="0008676C">
      <w:pPr>
        <w:pStyle w:val="ParaContinue"/>
        <w:numPr>
          <w:ilvl w:val="0"/>
          <w:numId w:val="19"/>
        </w:numPr>
        <w:ind w:left="1134" w:hanging="425"/>
        <w:rPr>
          <w:rFonts w:ascii="Arial" w:eastAsia="맑은 고딕" w:hAnsi="Arial" w:cs="Arial"/>
          <w:sz w:val="20"/>
          <w:szCs w:val="20"/>
          <w:lang w:eastAsia="ko-KR"/>
        </w:rPr>
      </w:pPr>
      <w:r w:rsidRPr="00882239">
        <w:rPr>
          <w:rFonts w:ascii="Arial" w:eastAsia="맑은 고딕" w:hAnsi="Arial" w:cs="Arial"/>
          <w:sz w:val="20"/>
          <w:szCs w:val="20"/>
          <w:lang w:eastAsia="ko-KR"/>
        </w:rPr>
        <w:t>References</w:t>
      </w:r>
    </w:p>
    <w:p w:rsidR="00D30008" w:rsidRPr="00882239" w:rsidRDefault="00D30008" w:rsidP="002717E8">
      <w:pPr>
        <w:pStyle w:val="Head1"/>
        <w:numPr>
          <w:ilvl w:val="0"/>
          <w:numId w:val="0"/>
        </w:numPr>
        <w:rPr>
          <w:rFonts w:eastAsia="맑은 고딕" w:cs="Arial"/>
          <w:lang w:eastAsia="ko-KR"/>
        </w:rPr>
      </w:pPr>
    </w:p>
    <w:p w:rsidR="008D3A79" w:rsidRPr="0088358E" w:rsidRDefault="008D3A79" w:rsidP="0088358E">
      <w:pPr>
        <w:pStyle w:val="ParaContinue"/>
        <w:ind w:firstLine="0"/>
        <w:rPr>
          <w:rFonts w:ascii="Arial" w:eastAsia="맑은 고딕" w:hAnsi="Arial" w:cs="Arial"/>
          <w:lang w:eastAsia="ko-KR"/>
        </w:rPr>
      </w:pPr>
    </w:p>
    <w:p w:rsidR="008D3A79" w:rsidRPr="0088358E" w:rsidRDefault="0088358E" w:rsidP="002717E8">
      <w:pPr>
        <w:pStyle w:val="Head1"/>
        <w:numPr>
          <w:ilvl w:val="0"/>
          <w:numId w:val="0"/>
        </w:numPr>
        <w:rPr>
          <w:rFonts w:eastAsia="맑은 고딕" w:cs="Arial"/>
          <w:sz w:val="28"/>
          <w:lang w:eastAsia="ko-KR"/>
        </w:rPr>
      </w:pPr>
      <w:r w:rsidRPr="0088358E">
        <w:rPr>
          <w:rFonts w:eastAsia="맑은 고딕" w:cs="Arial"/>
          <w:sz w:val="28"/>
          <w:lang w:eastAsia="ko-KR"/>
        </w:rPr>
        <w:t>TITLE OF PAPER IN UPPER</w:t>
      </w:r>
      <w:r w:rsidR="008D3A79" w:rsidRPr="0088358E">
        <w:rPr>
          <w:rFonts w:eastAsia="맑은 고딕" w:cs="Arial"/>
          <w:sz w:val="28"/>
          <w:lang w:eastAsia="ko-KR"/>
        </w:rPr>
        <w:t>CASE, 14 POINT, BOLD, MIDDLE JUSTIFIED</w:t>
      </w:r>
    </w:p>
    <w:p w:rsidR="0088358E" w:rsidRPr="0088358E" w:rsidRDefault="0088358E" w:rsidP="0058050A">
      <w:pPr>
        <w:pStyle w:val="Authors"/>
        <w:rPr>
          <w:rFonts w:ascii="Arial" w:eastAsia="맑은 고딕" w:hAnsi="Arial" w:cs="Arial"/>
          <w:lang w:eastAsia="ko-KR"/>
        </w:rPr>
      </w:pPr>
    </w:p>
    <w:p w:rsidR="000F7CFC" w:rsidRPr="00882239" w:rsidRDefault="00D870E9" w:rsidP="0088358E">
      <w:pPr>
        <w:rPr>
          <w:rFonts w:eastAsia="맑은 고딕"/>
          <w:lang w:eastAsia="ko-KR"/>
        </w:rPr>
      </w:pPr>
      <w:r w:rsidRPr="00882239">
        <w:t>Gildong Hong</w:t>
      </w:r>
      <w:r w:rsidR="00C8276C" w:rsidRPr="00882239">
        <w:rPr>
          <w:rFonts w:eastAsia="맑은 고딕"/>
          <w:lang w:eastAsia="ko-KR"/>
        </w:rPr>
        <w:t>1</w:t>
      </w:r>
      <w:r w:rsidR="00C8276C" w:rsidRPr="00882239">
        <w:rPr>
          <w:rStyle w:val="aa"/>
          <w:rFonts w:ascii="Arial" w:eastAsiaTheme="minorEastAsia" w:hAnsi="Arial" w:cs="Arial"/>
        </w:rPr>
        <w:footnoteReference w:id="1"/>
      </w:r>
      <w:r w:rsidR="0088358E" w:rsidRPr="00882239">
        <w:rPr>
          <w:rFonts w:eastAsia="맑은 고딕"/>
          <w:lang w:eastAsia="ko-KR"/>
        </w:rPr>
        <w:t>,</w:t>
      </w:r>
      <w:r w:rsidR="0088358E" w:rsidRPr="00882239">
        <w:t xml:space="preserve"> Steve Design</w:t>
      </w:r>
      <w:r w:rsidR="0088358E" w:rsidRPr="00882239">
        <w:rPr>
          <w:rFonts w:eastAsia="맑은 고딕"/>
          <w:lang w:eastAsia="ko-KR"/>
        </w:rPr>
        <w:t>2</w:t>
      </w:r>
      <w:r w:rsidR="0088358E" w:rsidRPr="00882239">
        <w:rPr>
          <w:rStyle w:val="aa"/>
          <w:rFonts w:ascii="Arial" w:hAnsi="Arial" w:cs="Arial"/>
        </w:rPr>
        <w:footnoteReference w:id="2"/>
      </w:r>
      <w:r w:rsidR="0088358E" w:rsidRPr="00882239">
        <w:rPr>
          <w:rFonts w:eastAsia="맑은 고딕"/>
          <w:lang w:eastAsia="ko-KR"/>
        </w:rPr>
        <w:t>, and</w:t>
      </w:r>
      <w:r w:rsidR="0088358E" w:rsidRPr="00882239">
        <w:t xml:space="preserve"> James Research</w:t>
      </w:r>
      <w:r w:rsidR="0088358E" w:rsidRPr="00882239">
        <w:rPr>
          <w:rFonts w:eastAsia="맑은 고딕"/>
          <w:lang w:eastAsia="ko-KR"/>
        </w:rPr>
        <w:t>3</w:t>
      </w:r>
      <w:r w:rsidR="0088358E" w:rsidRPr="00882239">
        <w:rPr>
          <w:rStyle w:val="aa"/>
          <w:rFonts w:ascii="Arial" w:hAnsi="Arial" w:cs="Arial"/>
        </w:rPr>
        <w:footnoteReference w:id="3"/>
      </w:r>
    </w:p>
    <w:p w:rsidR="0088358E" w:rsidRPr="0088358E" w:rsidRDefault="0088358E" w:rsidP="0088358E">
      <w:pPr>
        <w:rPr>
          <w:rFonts w:eastAsia="맑은 고딕"/>
          <w:sz w:val="22"/>
          <w:lang w:eastAsia="ko-KR"/>
        </w:rPr>
      </w:pPr>
    </w:p>
    <w:p w:rsidR="00B1638F" w:rsidRPr="0088358E" w:rsidRDefault="000F7CFC" w:rsidP="0088358E">
      <w:r w:rsidRPr="0088358E">
        <w:t>Department of Industrial Design, Hangook University, Seoul, Korea</w:t>
      </w:r>
      <w:r w:rsidR="00C8276C" w:rsidRPr="0088358E">
        <w:rPr>
          <w:rFonts w:eastAsia="맑은 고딕"/>
          <w:vertAlign w:val="superscript"/>
          <w:lang w:eastAsia="ko-KR"/>
        </w:rPr>
        <w:t>1</w:t>
      </w:r>
    </w:p>
    <w:p w:rsidR="00E82C4C" w:rsidRPr="0088358E" w:rsidRDefault="00E82C4C" w:rsidP="0088358E">
      <w:r w:rsidRPr="0088358E">
        <w:t>Strategic Design Management, Parsons, The New School for Design, New York, USA</w:t>
      </w:r>
      <w:r w:rsidRPr="0088358E">
        <w:rPr>
          <w:vertAlign w:val="superscript"/>
        </w:rPr>
        <w:t>2</w:t>
      </w:r>
      <w:r w:rsidR="00351ACB" w:rsidRPr="0088358E">
        <w:rPr>
          <w:vertAlign w:val="superscript"/>
        </w:rPr>
        <w:t xml:space="preserve"> </w:t>
      </w:r>
      <w:r w:rsidRPr="0088358E">
        <w:rPr>
          <w:vertAlign w:val="superscript"/>
        </w:rPr>
        <w:t>3</w:t>
      </w:r>
    </w:p>
    <w:p w:rsidR="00D870E9" w:rsidRPr="0088358E" w:rsidRDefault="00D870E9" w:rsidP="0088358E"/>
    <w:p w:rsidR="00B87C32" w:rsidRPr="0088358E" w:rsidRDefault="00B87C32" w:rsidP="00B25EC5">
      <w:pPr>
        <w:pStyle w:val="Abstract"/>
        <w:rPr>
          <w:rFonts w:ascii="Arial" w:hAnsi="Arial" w:cs="Arial"/>
        </w:rPr>
      </w:pPr>
      <w:r w:rsidRPr="0088358E">
        <w:rPr>
          <w:rFonts w:ascii="Arial" w:eastAsia="#중고딕" w:hAnsi="Arial" w:cs="Arial"/>
          <w:color w:val="000000"/>
          <w:sz w:val="28"/>
          <w:szCs w:val="28"/>
        </w:rPr>
        <w:t>Abstract</w:t>
      </w:r>
      <w:r w:rsidR="00AD3032" w:rsidRPr="0088358E">
        <w:rPr>
          <w:rFonts w:ascii="Arial" w:eastAsia="#중고딕" w:hAnsi="Arial" w:cs="Arial"/>
          <w:color w:val="000000"/>
          <w:sz w:val="28"/>
          <w:szCs w:val="28"/>
        </w:rPr>
        <w:t xml:space="preserve"> </w:t>
      </w:r>
      <w:r w:rsidRPr="0088358E">
        <w:rPr>
          <w:rFonts w:ascii="Arial" w:eastAsia="#신명조" w:hAnsi="Arial" w:cs="Arial"/>
          <w:color w:val="000000"/>
          <w:sz w:val="24"/>
          <w:szCs w:val="24"/>
        </w:rPr>
        <w:t xml:space="preserve">(Font: </w:t>
      </w:r>
      <w:r w:rsidRPr="0088358E">
        <w:rPr>
          <w:rFonts w:ascii="Arial" w:eastAsia="#신명조" w:hAnsi="Arial" w:cs="Arial"/>
          <w:color w:val="000000"/>
          <w:sz w:val="24"/>
          <w:szCs w:val="24"/>
          <w:lang w:eastAsia="ko-KR"/>
        </w:rPr>
        <w:t>Arial</w:t>
      </w:r>
      <w:r w:rsidRPr="0088358E">
        <w:rPr>
          <w:rFonts w:ascii="Arial" w:eastAsia="#신명조" w:hAnsi="Arial" w:cs="Arial"/>
          <w:color w:val="000000"/>
          <w:sz w:val="24"/>
          <w:szCs w:val="24"/>
        </w:rPr>
        <w:t>, Font size 12)</w:t>
      </w:r>
    </w:p>
    <w:p w:rsidR="00B87C32" w:rsidRPr="0088358E" w:rsidRDefault="00B87C32" w:rsidP="00585CE9">
      <w:pPr>
        <w:pStyle w:val="Abstract"/>
        <w:rPr>
          <w:rFonts w:ascii="Arial" w:hAnsi="Arial" w:cs="Arial"/>
          <w:sz w:val="18"/>
          <w:szCs w:val="18"/>
        </w:rPr>
      </w:pPr>
      <w:r w:rsidRPr="0088358E">
        <w:rPr>
          <w:rFonts w:ascii="Arial" w:eastAsia="#신명조" w:hAnsi="Arial" w:cs="Arial"/>
          <w:color w:val="000000"/>
          <w:sz w:val="18"/>
          <w:szCs w:val="18"/>
        </w:rPr>
        <w:t xml:space="preserve">(Font: </w:t>
      </w:r>
      <w:r w:rsidRPr="0088358E">
        <w:rPr>
          <w:rFonts w:ascii="Arial" w:eastAsia="#신명조" w:hAnsi="Arial" w:cs="Arial"/>
          <w:color w:val="000000"/>
          <w:sz w:val="18"/>
          <w:szCs w:val="18"/>
          <w:lang w:eastAsia="ko-KR"/>
        </w:rPr>
        <w:t>Arial</w:t>
      </w:r>
      <w:r w:rsidRPr="0088358E">
        <w:rPr>
          <w:rFonts w:ascii="Arial" w:eastAsia="#신명조" w:hAnsi="Arial" w:cs="Arial"/>
          <w:color w:val="000000"/>
          <w:sz w:val="18"/>
          <w:szCs w:val="18"/>
        </w:rPr>
        <w:t>, Font size:</w:t>
      </w:r>
      <w:r w:rsidRPr="0088358E">
        <w:rPr>
          <w:rFonts w:ascii="Arial" w:eastAsia="#신명조" w:hAnsi="Arial" w:cs="Arial"/>
          <w:color w:val="000000"/>
          <w:sz w:val="18"/>
          <w:szCs w:val="18"/>
          <w:lang w:eastAsia="ko-KR"/>
        </w:rPr>
        <w:t>9</w:t>
      </w:r>
      <w:r w:rsidRPr="0088358E">
        <w:rPr>
          <w:rFonts w:ascii="Arial" w:eastAsia="#신명조" w:hAnsi="Arial" w:cs="Arial"/>
          <w:color w:val="000000"/>
          <w:sz w:val="18"/>
          <w:szCs w:val="18"/>
        </w:rPr>
        <w:t>)</w:t>
      </w:r>
    </w:p>
    <w:p w:rsidR="00D870E9" w:rsidRPr="0088358E" w:rsidRDefault="00D870E9" w:rsidP="00E60C36">
      <w:pPr>
        <w:pStyle w:val="Abstract"/>
        <w:spacing w:before="0"/>
        <w:rPr>
          <w:rStyle w:val="KeyWordHeadchar"/>
          <w:rFonts w:ascii="Arial" w:hAnsi="Arial" w:cs="Arial"/>
          <w:sz w:val="18"/>
          <w:szCs w:val="18"/>
        </w:rPr>
      </w:pPr>
      <w:r w:rsidRPr="0088358E">
        <w:rPr>
          <w:rFonts w:ascii="Arial" w:hAnsi="Arial" w:cs="Arial"/>
          <w:sz w:val="18"/>
          <w:szCs w:val="18"/>
        </w:rPr>
        <w:t xml:space="preserve">Theme park </w:t>
      </w:r>
      <w:r w:rsidR="00DD0B88" w:rsidRPr="0088358E">
        <w:rPr>
          <w:rFonts w:ascii="Arial" w:hAnsi="Arial" w:cs="Arial"/>
          <w:sz w:val="18"/>
          <w:szCs w:val="18"/>
        </w:rPr>
        <w:t>is multifaceted by nature and various</w:t>
      </w:r>
      <w:r w:rsidR="0069624C" w:rsidRPr="0088358E">
        <w:rPr>
          <w:rFonts w:ascii="Arial" w:hAnsi="Arial" w:cs="Arial"/>
          <w:sz w:val="18"/>
          <w:szCs w:val="18"/>
        </w:rPr>
        <w:t xml:space="preserve"> disciplinarians </w:t>
      </w:r>
      <w:r w:rsidR="00DD0B88" w:rsidRPr="0088358E">
        <w:rPr>
          <w:rFonts w:ascii="Arial" w:hAnsi="Arial" w:cs="Arial"/>
          <w:sz w:val="18"/>
          <w:szCs w:val="18"/>
        </w:rPr>
        <w:t xml:space="preserve">involve in. </w:t>
      </w:r>
      <w:r w:rsidR="0069624C" w:rsidRPr="0088358E">
        <w:rPr>
          <w:rFonts w:ascii="Arial" w:hAnsi="Arial" w:cs="Arial"/>
          <w:sz w:val="18"/>
          <w:szCs w:val="18"/>
        </w:rPr>
        <w:t xml:space="preserve">This study aims to </w:t>
      </w:r>
      <w:r w:rsidR="001C0F71" w:rsidRPr="0088358E">
        <w:rPr>
          <w:rFonts w:ascii="Arial" w:hAnsi="Arial" w:cs="Arial"/>
          <w:sz w:val="18"/>
          <w:szCs w:val="18"/>
        </w:rPr>
        <w:t>articulate theme and amusement park within the context of each disciplinary including engineering, design, tourism, psychology, geography</w:t>
      </w:r>
      <w:r w:rsidR="00585CE9" w:rsidRPr="0088358E">
        <w:rPr>
          <w:rFonts w:ascii="Arial" w:hAnsi="Arial" w:cs="Arial"/>
          <w:sz w:val="18"/>
          <w:szCs w:val="18"/>
        </w:rPr>
        <w:t xml:space="preserve">, marketing and </w:t>
      </w:r>
      <w:r w:rsidR="000B39A7" w:rsidRPr="0088358E">
        <w:rPr>
          <w:rFonts w:ascii="Arial" w:hAnsi="Arial" w:cs="Arial"/>
          <w:sz w:val="18"/>
          <w:szCs w:val="18"/>
        </w:rPr>
        <w:t>humanities</w:t>
      </w:r>
      <w:r w:rsidR="00585CE9" w:rsidRPr="0088358E">
        <w:rPr>
          <w:rFonts w:ascii="Arial" w:hAnsi="Arial" w:cs="Arial"/>
          <w:sz w:val="18"/>
          <w:szCs w:val="18"/>
        </w:rPr>
        <w:t>.</w:t>
      </w:r>
      <w:r w:rsidR="00DD0B88" w:rsidRPr="0088358E">
        <w:rPr>
          <w:rFonts w:ascii="Arial" w:hAnsi="Arial" w:cs="Arial"/>
          <w:sz w:val="18"/>
          <w:szCs w:val="18"/>
        </w:rPr>
        <w:t xml:space="preserve"> T</w:t>
      </w:r>
      <w:r w:rsidR="00B1638F" w:rsidRPr="0088358E">
        <w:rPr>
          <w:rFonts w:ascii="Arial" w:hAnsi="Arial" w:cs="Arial"/>
          <w:sz w:val="18"/>
          <w:szCs w:val="18"/>
        </w:rPr>
        <w:t xml:space="preserve">his is the abstract. This submission template allows </w:t>
      </w:r>
      <w:r w:rsidR="00B1638F" w:rsidRPr="0088358E">
        <w:rPr>
          <w:rFonts w:ascii="Arial" w:hAnsi="Arial" w:cs="Arial"/>
          <w:sz w:val="18"/>
          <w:szCs w:val="18"/>
        </w:rPr>
        <w:lastRenderedPageBreak/>
        <w:t xml:space="preserve">authors to submit their papers for review to </w:t>
      </w:r>
      <w:r w:rsidR="00AD3032" w:rsidRPr="0088358E">
        <w:rPr>
          <w:rFonts w:ascii="Arial" w:hAnsi="Arial" w:cs="Arial"/>
          <w:sz w:val="18"/>
          <w:szCs w:val="18"/>
        </w:rPr>
        <w:t>ITAPS</w:t>
      </w:r>
      <w:r w:rsidR="00B1638F" w:rsidRPr="0088358E">
        <w:rPr>
          <w:rFonts w:ascii="Arial" w:hAnsi="Arial" w:cs="Arial"/>
          <w:sz w:val="18"/>
          <w:szCs w:val="18"/>
        </w:rPr>
        <w:t xml:space="preserve"> Journal</w:t>
      </w:r>
      <w:r w:rsidR="00AD3032" w:rsidRPr="0088358E">
        <w:rPr>
          <w:rFonts w:ascii="Arial" w:hAnsi="Arial" w:cs="Arial"/>
          <w:sz w:val="18"/>
          <w:szCs w:val="18"/>
        </w:rPr>
        <w:t>s</w:t>
      </w:r>
      <w:r w:rsidR="00B1638F" w:rsidRPr="0088358E">
        <w:rPr>
          <w:rFonts w:ascii="Arial" w:hAnsi="Arial" w:cs="Arial"/>
          <w:sz w:val="18"/>
          <w:szCs w:val="18"/>
        </w:rPr>
        <w:t xml:space="preserve"> without any output design specifications incorporated at this point in the process. The </w:t>
      </w:r>
      <w:r w:rsidR="00AD3032" w:rsidRPr="0088358E">
        <w:rPr>
          <w:rFonts w:ascii="Arial" w:hAnsi="Arial" w:cs="Arial"/>
          <w:sz w:val="18"/>
          <w:szCs w:val="18"/>
        </w:rPr>
        <w:t>ITAPS</w:t>
      </w:r>
      <w:r w:rsidR="00B1638F" w:rsidRPr="0088358E">
        <w:rPr>
          <w:rFonts w:ascii="Arial" w:hAnsi="Arial" w:cs="Arial"/>
          <w:sz w:val="18"/>
          <w:szCs w:val="18"/>
        </w:rPr>
        <w:t xml:space="preserve">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rsidR="00B1638F" w:rsidRPr="0088358E" w:rsidRDefault="008275CB" w:rsidP="00585CE9">
      <w:pPr>
        <w:pStyle w:val="KeyWords"/>
        <w:rPr>
          <w:rFonts w:ascii="Arial" w:hAnsi="Arial" w:cs="Arial"/>
          <w:i/>
        </w:rPr>
      </w:pPr>
      <w:r w:rsidRPr="0088358E">
        <w:rPr>
          <w:rStyle w:val="KeyWordHeadchar"/>
          <w:rFonts w:ascii="Arial" w:hAnsi="Arial" w:cs="Arial"/>
          <w:b/>
          <w:sz w:val="18"/>
          <w:szCs w:val="18"/>
        </w:rPr>
        <w:t>Keywords</w:t>
      </w:r>
      <w:r w:rsidR="00B25EC5" w:rsidRPr="0088358E">
        <w:rPr>
          <w:rStyle w:val="KeyWordHeadchar"/>
          <w:rFonts w:ascii="Arial" w:hAnsi="Arial" w:cs="Arial"/>
          <w:b/>
          <w:sz w:val="18"/>
          <w:szCs w:val="18"/>
        </w:rPr>
        <w:t xml:space="preserve">: </w:t>
      </w:r>
      <w:r w:rsidR="0073002F" w:rsidRPr="0088358E">
        <w:rPr>
          <w:rFonts w:ascii="Arial" w:hAnsi="Arial" w:cs="Arial"/>
          <w:i/>
        </w:rPr>
        <w:t>Theme park, Amusement park, E</w:t>
      </w:r>
      <w:r w:rsidR="00585CE9" w:rsidRPr="0088358E">
        <w:rPr>
          <w:rFonts w:ascii="Arial" w:hAnsi="Arial" w:cs="Arial"/>
          <w:i/>
        </w:rPr>
        <w:t xml:space="preserve">ngineering, </w:t>
      </w:r>
      <w:r w:rsidR="0073002F" w:rsidRPr="0088358E">
        <w:rPr>
          <w:rFonts w:ascii="Arial" w:hAnsi="Arial" w:cs="Arial"/>
          <w:i/>
        </w:rPr>
        <w:t>Design, Tourism, Psychology, Geography, M</w:t>
      </w:r>
      <w:r w:rsidR="00585CE9" w:rsidRPr="0088358E">
        <w:rPr>
          <w:rFonts w:ascii="Arial" w:hAnsi="Arial" w:cs="Arial"/>
          <w:i/>
        </w:rPr>
        <w:t>arketing</w:t>
      </w:r>
    </w:p>
    <w:p w:rsidR="00E76B99" w:rsidRPr="0088358E" w:rsidRDefault="00E76B99" w:rsidP="00B1638F">
      <w:pPr>
        <w:pStyle w:val="ACMRef"/>
        <w:rPr>
          <w:rFonts w:ascii="Arial" w:hAnsi="Arial" w:cs="Arial"/>
        </w:rPr>
      </w:pPr>
    </w:p>
    <w:p w:rsidR="002717E8" w:rsidRPr="0088358E" w:rsidRDefault="00B1638F" w:rsidP="00CF6075">
      <w:pPr>
        <w:pStyle w:val="Head1"/>
        <w:rPr>
          <w:rFonts w:eastAsia="#신명조" w:cs="Arial"/>
          <w:sz w:val="24"/>
          <w:szCs w:val="24"/>
        </w:rPr>
      </w:pPr>
      <w:r w:rsidRPr="0088358E">
        <w:rPr>
          <w:rFonts w:cs="Arial"/>
          <w:sz w:val="24"/>
          <w:szCs w:val="24"/>
        </w:rPr>
        <w:t>Introduction</w:t>
      </w:r>
      <w:r w:rsidR="00B87C32" w:rsidRPr="0088358E">
        <w:rPr>
          <w:rFonts w:cs="Arial"/>
          <w:sz w:val="24"/>
          <w:szCs w:val="24"/>
        </w:rPr>
        <w:t xml:space="preserve"> </w:t>
      </w:r>
      <w:r w:rsidR="002717E8" w:rsidRPr="0088358E">
        <w:rPr>
          <w:rFonts w:eastAsia="#신명조" w:cs="Arial"/>
          <w:sz w:val="24"/>
          <w:szCs w:val="24"/>
        </w:rPr>
        <w:t xml:space="preserve">(Font: </w:t>
      </w:r>
      <w:r w:rsidR="002717E8" w:rsidRPr="0088358E">
        <w:rPr>
          <w:rFonts w:eastAsia="#신명조" w:cs="Arial"/>
          <w:sz w:val="24"/>
          <w:szCs w:val="24"/>
          <w:lang w:eastAsia="ko-KR"/>
        </w:rPr>
        <w:t>Arial</w:t>
      </w:r>
      <w:r w:rsidR="002717E8" w:rsidRPr="0088358E">
        <w:rPr>
          <w:rFonts w:eastAsia="#신명조" w:cs="Arial"/>
          <w:sz w:val="24"/>
          <w:szCs w:val="24"/>
        </w:rPr>
        <w:t>, Font size</w:t>
      </w:r>
      <w:r w:rsidR="00517747" w:rsidRPr="0088358E">
        <w:rPr>
          <w:rFonts w:eastAsia="#신명조" w:cs="Arial"/>
          <w:sz w:val="24"/>
          <w:szCs w:val="24"/>
        </w:rPr>
        <w:t xml:space="preserve"> </w:t>
      </w:r>
      <w:r w:rsidR="002717E8" w:rsidRPr="0088358E">
        <w:rPr>
          <w:rFonts w:eastAsia="#신명조" w:cs="Arial"/>
          <w:sz w:val="24"/>
          <w:szCs w:val="24"/>
          <w:lang w:eastAsia="ko-KR"/>
        </w:rPr>
        <w:t>12</w:t>
      </w:r>
      <w:r w:rsidR="00517747" w:rsidRPr="0088358E">
        <w:rPr>
          <w:rFonts w:eastAsia="#신명조" w:cs="Arial"/>
          <w:sz w:val="24"/>
          <w:szCs w:val="24"/>
          <w:lang w:eastAsia="ko-KR"/>
        </w:rPr>
        <w:t xml:space="preserve"> B</w:t>
      </w:r>
      <w:r w:rsidR="002717E8" w:rsidRPr="0088358E">
        <w:rPr>
          <w:rFonts w:eastAsia="#신명조" w:cs="Arial"/>
          <w:sz w:val="24"/>
          <w:szCs w:val="24"/>
        </w:rPr>
        <w:t>)</w:t>
      </w:r>
    </w:p>
    <w:p w:rsidR="00AD3032" w:rsidRPr="0088358E" w:rsidRDefault="00AD3032" w:rsidP="00AD3032">
      <w:pPr>
        <w:pStyle w:val="Para"/>
        <w:rPr>
          <w:rFonts w:ascii="Arial" w:hAnsi="Arial" w:cs="Arial"/>
          <w:lang w:eastAsia="en-US"/>
        </w:rPr>
      </w:pPr>
    </w:p>
    <w:p w:rsidR="002717E8" w:rsidRPr="0088358E" w:rsidRDefault="002717E8" w:rsidP="00CF6075">
      <w:pPr>
        <w:pStyle w:val="PostHeadPara"/>
        <w:rPr>
          <w:rFonts w:cs="Arial"/>
          <w:sz w:val="20"/>
          <w:szCs w:val="20"/>
        </w:rPr>
      </w:pPr>
      <w:r w:rsidRPr="0088358E">
        <w:rPr>
          <w:rFonts w:eastAsia="맑은 고딕" w:cs="Arial"/>
          <w:sz w:val="20"/>
          <w:szCs w:val="20"/>
          <w:lang w:eastAsia="ko-KR"/>
        </w:rPr>
        <w:t>(FONT:</w:t>
      </w:r>
      <w:r w:rsidRPr="0088358E">
        <w:rPr>
          <w:rFonts w:cs="Arial"/>
          <w:sz w:val="20"/>
          <w:szCs w:val="20"/>
        </w:rPr>
        <w:t xml:space="preserve"> </w:t>
      </w:r>
      <w:r w:rsidRPr="0088358E">
        <w:rPr>
          <w:rFonts w:eastAsia="맑은 고딕" w:cs="Arial"/>
          <w:sz w:val="20"/>
          <w:szCs w:val="20"/>
          <w:lang w:eastAsia="ko-KR"/>
        </w:rPr>
        <w:t>ARIAL,</w:t>
      </w:r>
      <w:r w:rsidRPr="0088358E">
        <w:rPr>
          <w:rFonts w:cs="Arial"/>
          <w:sz w:val="20"/>
          <w:szCs w:val="20"/>
        </w:rPr>
        <w:t xml:space="preserve"> </w:t>
      </w:r>
      <w:r w:rsidRPr="0088358E">
        <w:rPr>
          <w:rFonts w:eastAsia="맑은 고딕" w:cs="Arial"/>
          <w:sz w:val="20"/>
          <w:szCs w:val="20"/>
          <w:lang w:eastAsia="ko-KR"/>
        </w:rPr>
        <w:t>FONT</w:t>
      </w:r>
      <w:r w:rsidRPr="0088358E">
        <w:rPr>
          <w:rFonts w:cs="Arial"/>
          <w:sz w:val="20"/>
          <w:szCs w:val="20"/>
        </w:rPr>
        <w:t xml:space="preserve"> </w:t>
      </w:r>
      <w:r w:rsidRPr="0088358E">
        <w:rPr>
          <w:rFonts w:eastAsia="맑은 고딕" w:cs="Arial"/>
          <w:sz w:val="20"/>
          <w:szCs w:val="20"/>
          <w:lang w:eastAsia="ko-KR"/>
        </w:rPr>
        <w:t>SIZE</w:t>
      </w:r>
      <w:r w:rsidR="00517747" w:rsidRPr="0088358E">
        <w:rPr>
          <w:rFonts w:eastAsia="맑은 고딕" w:cs="Arial"/>
          <w:sz w:val="20"/>
          <w:szCs w:val="20"/>
          <w:lang w:eastAsia="ko-KR"/>
        </w:rPr>
        <w:t xml:space="preserve"> </w:t>
      </w:r>
      <w:r w:rsidRPr="0088358E">
        <w:rPr>
          <w:rFonts w:eastAsia="맑은 고딕" w:cs="Arial"/>
          <w:sz w:val="20"/>
          <w:szCs w:val="20"/>
          <w:lang w:eastAsia="ko-KR"/>
        </w:rPr>
        <w:t>10)</w:t>
      </w:r>
    </w:p>
    <w:p w:rsidR="001B2CB8" w:rsidRPr="004418B5" w:rsidRDefault="00CF6075" w:rsidP="004418B5">
      <w:pPr>
        <w:pStyle w:val="PostHeadPara"/>
        <w:rPr>
          <w:rFonts w:eastAsia="맑은 고딕" w:cs="Arial"/>
          <w:sz w:val="20"/>
          <w:szCs w:val="20"/>
          <w:lang w:eastAsia="ko-KR"/>
        </w:rPr>
      </w:pPr>
      <w:r w:rsidRPr="0088358E">
        <w:rPr>
          <w:rFonts w:cs="Arial"/>
          <w:sz w:val="20"/>
          <w:szCs w:val="20"/>
        </w:rPr>
        <w:t xml:space="preserve">The multifaceted nature of theme and amusement park </w:t>
      </w:r>
      <w:r w:rsidR="00B03C23" w:rsidRPr="0088358E">
        <w:rPr>
          <w:rFonts w:cs="Arial"/>
          <w:sz w:val="20"/>
          <w:szCs w:val="20"/>
        </w:rPr>
        <w:t>require</w:t>
      </w:r>
      <w:r w:rsidRPr="0088358E">
        <w:rPr>
          <w:rFonts w:cs="Arial"/>
          <w:sz w:val="20"/>
          <w:szCs w:val="20"/>
        </w:rPr>
        <w:t xml:space="preserve"> various disciplines to involve</w:t>
      </w:r>
      <w:r w:rsidR="00F203A7" w:rsidRPr="0088358E">
        <w:rPr>
          <w:rFonts w:cs="Arial"/>
          <w:sz w:val="20"/>
          <w:szCs w:val="20"/>
        </w:rPr>
        <w:t xml:space="preserve">. </w:t>
      </w:r>
      <w:r w:rsidRPr="0088358E">
        <w:rPr>
          <w:rFonts w:cs="Arial"/>
          <w:sz w:val="20"/>
          <w:szCs w:val="20"/>
        </w:rPr>
        <w:t>Ray and Pat</w:t>
      </w:r>
      <w:r w:rsidR="00AD3032" w:rsidRPr="0088358E">
        <w:rPr>
          <w:rFonts w:cs="Arial"/>
          <w:sz w:val="20"/>
          <w:szCs w:val="20"/>
        </w:rPr>
        <w:t xml:space="preserve"> </w:t>
      </w:r>
      <w:r w:rsidRPr="0088358E">
        <w:rPr>
          <w:rFonts w:cs="Arial"/>
          <w:sz w:val="20"/>
          <w:szCs w:val="20"/>
        </w:rPr>
        <w:t>Browne define a theme park as “A social artwork designed</w:t>
      </w:r>
      <w:r w:rsidR="001B2CB8" w:rsidRPr="0088358E">
        <w:rPr>
          <w:rFonts w:cs="Arial"/>
          <w:sz w:val="20"/>
          <w:szCs w:val="20"/>
        </w:rPr>
        <w:t xml:space="preserve"> as a four-dimensional symbolic </w:t>
      </w:r>
      <w:r w:rsidRPr="0088358E">
        <w:rPr>
          <w:rFonts w:cs="Arial"/>
          <w:sz w:val="20"/>
          <w:szCs w:val="20"/>
        </w:rPr>
        <w:t>landscape, evoking impressions of places and times, real and</w:t>
      </w:r>
      <w:r w:rsidR="001B2CB8" w:rsidRPr="0088358E">
        <w:rPr>
          <w:rFonts w:cs="Arial"/>
          <w:sz w:val="20"/>
          <w:szCs w:val="20"/>
        </w:rPr>
        <w:t xml:space="preserve"> imaginary” (</w:t>
      </w:r>
      <w:r w:rsidR="0073002F" w:rsidRPr="0088358E">
        <w:rPr>
          <w:rFonts w:cs="Arial"/>
          <w:sz w:val="20"/>
          <w:szCs w:val="20"/>
        </w:rPr>
        <w:t>King, 2002)</w:t>
      </w:r>
      <w:r w:rsidRPr="0088358E">
        <w:rPr>
          <w:rFonts w:cs="Arial"/>
          <w:sz w:val="20"/>
          <w:szCs w:val="20"/>
        </w:rPr>
        <w:t xml:space="preserve"> </w:t>
      </w:r>
      <w:r w:rsidR="00D57A47" w:rsidRPr="0088358E">
        <w:rPr>
          <w:rFonts w:cs="Arial"/>
          <w:sz w:val="20"/>
          <w:szCs w:val="20"/>
        </w:rPr>
        <w:t xml:space="preserve">For example, attraction development needs engineering and design </w:t>
      </w:r>
      <w:r w:rsidR="000B39A7" w:rsidRPr="0088358E">
        <w:rPr>
          <w:rFonts w:cs="Arial"/>
          <w:sz w:val="20"/>
          <w:szCs w:val="20"/>
        </w:rPr>
        <w:t>approaches</w:t>
      </w:r>
      <w:r w:rsidRPr="0088358E">
        <w:rPr>
          <w:rFonts w:cs="Arial"/>
          <w:sz w:val="20"/>
          <w:szCs w:val="20"/>
        </w:rPr>
        <w:t xml:space="preserve">, </w:t>
      </w:r>
      <w:r w:rsidR="00E82C4C" w:rsidRPr="0088358E">
        <w:rPr>
          <w:rFonts w:cs="Arial"/>
          <w:sz w:val="20"/>
          <w:szCs w:val="20"/>
        </w:rPr>
        <w:t xml:space="preserve">visitor experience and behavior require tourism management perspectives, as well as theme park aims to evoke messages and needs arts and linguistic approaches </w:t>
      </w:r>
      <w:r w:rsidR="004418B5">
        <w:rPr>
          <w:rFonts w:eastAsia="맑은 고딕" w:cs="Arial" w:hint="eastAsia"/>
          <w:sz w:val="20"/>
          <w:szCs w:val="20"/>
          <w:lang w:eastAsia="ko-KR"/>
        </w:rPr>
        <w:t>.</w:t>
      </w:r>
    </w:p>
    <w:p w:rsidR="00B1638F" w:rsidRPr="0088358E" w:rsidRDefault="00351ACB" w:rsidP="00B1638F">
      <w:pPr>
        <w:pStyle w:val="Head1"/>
        <w:rPr>
          <w:rFonts w:cs="Arial"/>
          <w:sz w:val="24"/>
          <w:szCs w:val="24"/>
        </w:rPr>
      </w:pPr>
      <w:r w:rsidRPr="0088358E">
        <w:rPr>
          <w:rFonts w:cs="Arial"/>
          <w:sz w:val="24"/>
          <w:szCs w:val="24"/>
        </w:rPr>
        <w:t>Method</w:t>
      </w:r>
    </w:p>
    <w:p w:rsidR="00B1638F" w:rsidRPr="0088358E" w:rsidRDefault="00351ACB" w:rsidP="00530374">
      <w:pPr>
        <w:pStyle w:val="PostHeadPara"/>
        <w:rPr>
          <w:rFonts w:cs="Arial"/>
          <w:sz w:val="20"/>
          <w:szCs w:val="20"/>
        </w:rPr>
      </w:pPr>
      <w:r w:rsidRPr="0088358E">
        <w:rPr>
          <w:rFonts w:cs="Arial"/>
          <w:sz w:val="20"/>
          <w:szCs w:val="20"/>
        </w:rPr>
        <w:t>T</w:t>
      </w:r>
      <w:r w:rsidR="00BB5366" w:rsidRPr="0088358E">
        <w:rPr>
          <w:rFonts w:cs="Arial"/>
          <w:sz w:val="20"/>
          <w:szCs w:val="20"/>
        </w:rPr>
        <w:t xml:space="preserve">his study used eye tracking technology. Authors need to explain the research method in detail, which includes experiment setting and sample characteristics.  </w:t>
      </w:r>
    </w:p>
    <w:p w:rsidR="00B1638F" w:rsidRPr="0088358E" w:rsidRDefault="00B1638F" w:rsidP="00B1638F">
      <w:pPr>
        <w:pStyle w:val="Head2"/>
        <w:rPr>
          <w:rFonts w:cs="Arial"/>
          <w:sz w:val="20"/>
        </w:rPr>
      </w:pPr>
      <w:r w:rsidRPr="0088358E">
        <w:rPr>
          <w:rFonts w:cs="Arial"/>
          <w:sz w:val="20"/>
        </w:rPr>
        <w:t>Tables</w:t>
      </w:r>
    </w:p>
    <w:p w:rsidR="00B1638F" w:rsidRPr="0088358E" w:rsidRDefault="00BB5366" w:rsidP="005A29FF">
      <w:pPr>
        <w:pStyle w:val="PostHeadPara"/>
        <w:rPr>
          <w:rFonts w:cs="Arial"/>
          <w:sz w:val="20"/>
          <w:szCs w:val="20"/>
        </w:rPr>
      </w:pPr>
      <w:r w:rsidRPr="0088358E">
        <w:rPr>
          <w:rFonts w:cs="Arial"/>
          <w:sz w:val="20"/>
          <w:szCs w:val="20"/>
        </w:rPr>
        <w:t>Authors can insert tables</w:t>
      </w:r>
      <w:r w:rsidR="00B1638F" w:rsidRPr="0088358E">
        <w:rPr>
          <w:rFonts w:cs="Arial"/>
          <w:sz w:val="20"/>
          <w:szCs w:val="20"/>
        </w:rPr>
        <w:t xml:space="preserve">. Every table must have a caption (title) above it, which must have the </w:t>
      </w:r>
      <w:r w:rsidR="00B1638F" w:rsidRPr="0088358E">
        <w:rPr>
          <w:rFonts w:cs="Arial"/>
          <w:b/>
          <w:sz w:val="20"/>
          <w:szCs w:val="20"/>
        </w:rPr>
        <w:t>“Table</w:t>
      </w:r>
      <w:r w:rsidRPr="0088358E">
        <w:rPr>
          <w:rFonts w:cs="Arial"/>
          <w:b/>
          <w:sz w:val="20"/>
          <w:szCs w:val="20"/>
        </w:rPr>
        <w:t xml:space="preserve"> </w:t>
      </w:r>
      <w:r w:rsidR="00B1638F" w:rsidRPr="0088358E">
        <w:rPr>
          <w:rFonts w:cs="Arial"/>
          <w:b/>
          <w:sz w:val="20"/>
          <w:szCs w:val="20"/>
        </w:rPr>
        <w:t>Caption</w:t>
      </w:r>
      <w:r w:rsidR="00B1638F" w:rsidRPr="0088358E">
        <w:rPr>
          <w:rFonts w:cs="Arial"/>
          <w:sz w:val="20"/>
          <w:szCs w:val="20"/>
        </w:rPr>
        <w:t xml:space="preserve">” style applied. Please note that tables </w:t>
      </w:r>
      <w:r w:rsidR="00B1638F" w:rsidRPr="0088358E">
        <w:rPr>
          <w:rFonts w:cs="Arial"/>
          <w:b/>
          <w:sz w:val="20"/>
          <w:szCs w:val="20"/>
        </w:rPr>
        <w:t>should not</w:t>
      </w:r>
      <w:r w:rsidR="00B1638F" w:rsidRPr="0088358E">
        <w:rPr>
          <w:rFonts w:cs="Arial"/>
          <w:sz w:val="20"/>
          <w:szCs w:val="20"/>
        </w:rPr>
        <w:t xml:space="preserve"> be supplied as image files, </w:t>
      </w:r>
      <w:r w:rsidR="00560F83" w:rsidRPr="0088358E">
        <w:rPr>
          <w:rFonts w:cs="Arial"/>
          <w:sz w:val="20"/>
          <w:szCs w:val="20"/>
        </w:rPr>
        <w:t xml:space="preserve">but if they </w:t>
      </w:r>
      <w:r w:rsidR="00B1638F" w:rsidRPr="0088358E">
        <w:rPr>
          <w:rFonts w:cs="Arial"/>
          <w:sz w:val="20"/>
          <w:szCs w:val="20"/>
        </w:rPr>
        <w:t xml:space="preserve">are images they must have the “Image” style applied. As an example, </w:t>
      </w:r>
      <w:r w:rsidR="00EF634C" w:rsidRPr="0088358E">
        <w:rPr>
          <w:rFonts w:cs="Arial"/>
          <w:sz w:val="20"/>
          <w:szCs w:val="20"/>
        </w:rPr>
        <w:t>Table 1</w:t>
      </w:r>
      <w:r w:rsidR="00B1638F" w:rsidRPr="0088358E">
        <w:rPr>
          <w:rFonts w:cs="Arial"/>
          <w:sz w:val="20"/>
          <w:szCs w:val="20"/>
        </w:rPr>
        <w:t xml:space="preserve"> shows all the styles available in this template, to be applied to the respective element of your text.</w:t>
      </w:r>
    </w:p>
    <w:p w:rsidR="00B1638F" w:rsidRPr="0088358E" w:rsidRDefault="00B1638F" w:rsidP="00B1638F">
      <w:pPr>
        <w:pStyle w:val="TableCaption"/>
        <w:rPr>
          <w:rFonts w:ascii="Arial" w:hAnsi="Arial" w:cs="Arial"/>
          <w:lang w:eastAsia="en-US"/>
        </w:rPr>
      </w:pPr>
      <w:bookmarkStart w:id="0" w:name="_Ref31715975"/>
      <w:r w:rsidRPr="0088358E">
        <w:rPr>
          <w:rFonts w:ascii="Arial" w:hAnsi="Arial" w:cs="Arial"/>
        </w:rPr>
        <w:t>Table</w:t>
      </w:r>
      <w:bookmarkEnd w:id="0"/>
      <w:r w:rsidR="00C525D7" w:rsidRPr="0088358E">
        <w:rPr>
          <w:rFonts w:ascii="Arial" w:hAnsi="Arial" w:cs="Arial"/>
        </w:rPr>
        <w:t xml:space="preserve"> </w:t>
      </w:r>
      <w:r w:rsidR="00C525D7" w:rsidRPr="0088358E">
        <w:rPr>
          <w:rFonts w:ascii="Arial" w:hAnsi="Arial" w:cs="Arial"/>
          <w:noProof/>
        </w:rPr>
        <w:t>1</w:t>
      </w:r>
      <w:r w:rsidRPr="0088358E">
        <w:rPr>
          <w:rFonts w:ascii="Arial" w:hAnsi="Arial" w:cs="Arial"/>
        </w:rPr>
        <w:t>: Styles available in the Word template</w:t>
      </w:r>
    </w:p>
    <w:tbl>
      <w:tblPr>
        <w:tblStyle w:val="afffa"/>
        <w:tblW w:w="5987" w:type="dxa"/>
        <w:jc w:val="center"/>
        <w:tblCellMar>
          <w:left w:w="0" w:type="dxa"/>
        </w:tblCellMar>
        <w:tblLook w:val="04A0" w:firstRow="1" w:lastRow="0" w:firstColumn="1" w:lastColumn="0" w:noHBand="0" w:noVBand="1"/>
      </w:tblPr>
      <w:tblGrid>
        <w:gridCol w:w="3544"/>
        <w:gridCol w:w="1136"/>
        <w:gridCol w:w="1307"/>
      </w:tblGrid>
      <w:tr w:rsidR="00BB5366" w:rsidRPr="0088358E" w:rsidTr="00ED17C0">
        <w:trPr>
          <w:trHeight w:val="196"/>
          <w:tblHeader/>
          <w:jc w:val="center"/>
        </w:trPr>
        <w:tc>
          <w:tcPr>
            <w:tcW w:w="3544" w:type="dxa"/>
            <w:tcBorders>
              <w:top w:val="single" w:sz="4" w:space="0" w:color="auto"/>
              <w:left w:val="nil"/>
              <w:bottom w:val="single" w:sz="4" w:space="0" w:color="auto"/>
              <w:right w:val="nil"/>
            </w:tcBorders>
          </w:tcPr>
          <w:p w:rsidR="00BB5366" w:rsidRPr="0088358E" w:rsidRDefault="00ED17C0" w:rsidP="00BB5366">
            <w:pPr>
              <w:pStyle w:val="TableCell"/>
              <w:rPr>
                <w:rFonts w:ascii="Arial" w:hAnsi="Arial" w:cs="Arial"/>
                <w:b/>
                <w:sz w:val="18"/>
                <w:szCs w:val="18"/>
              </w:rPr>
            </w:pPr>
            <w:r w:rsidRPr="0088358E">
              <w:rPr>
                <w:rFonts w:ascii="Arial" w:hAnsi="Arial" w:cs="Arial"/>
                <w:b/>
                <w:sz w:val="18"/>
                <w:szCs w:val="18"/>
              </w:rPr>
              <w:t>Category</w:t>
            </w:r>
          </w:p>
        </w:tc>
        <w:tc>
          <w:tcPr>
            <w:tcW w:w="1136" w:type="dxa"/>
            <w:tcBorders>
              <w:top w:val="single" w:sz="4" w:space="0" w:color="auto"/>
              <w:left w:val="nil"/>
              <w:bottom w:val="single" w:sz="4" w:space="0" w:color="auto"/>
              <w:right w:val="nil"/>
            </w:tcBorders>
          </w:tcPr>
          <w:p w:rsidR="00BB5366" w:rsidRPr="0088358E" w:rsidRDefault="00ED17C0" w:rsidP="00ED17C0">
            <w:pPr>
              <w:pStyle w:val="TableCell"/>
              <w:ind w:firstLine="0"/>
              <w:jc w:val="right"/>
              <w:rPr>
                <w:rFonts w:ascii="Arial" w:hAnsi="Arial" w:cs="Arial"/>
                <w:b/>
                <w:sz w:val="18"/>
                <w:szCs w:val="18"/>
              </w:rPr>
            </w:pPr>
            <w:r w:rsidRPr="0088358E">
              <w:rPr>
                <w:rFonts w:ascii="Arial" w:hAnsi="Arial" w:cs="Arial"/>
                <w:b/>
                <w:sz w:val="18"/>
                <w:szCs w:val="18"/>
              </w:rPr>
              <w:t>Number</w:t>
            </w:r>
          </w:p>
        </w:tc>
        <w:tc>
          <w:tcPr>
            <w:tcW w:w="1307" w:type="dxa"/>
            <w:tcBorders>
              <w:top w:val="single" w:sz="4" w:space="0" w:color="auto"/>
              <w:left w:val="nil"/>
              <w:bottom w:val="single" w:sz="4" w:space="0" w:color="auto"/>
              <w:right w:val="nil"/>
            </w:tcBorders>
          </w:tcPr>
          <w:p w:rsidR="00BB5366" w:rsidRPr="0088358E" w:rsidRDefault="00ED17C0" w:rsidP="00ED17C0">
            <w:pPr>
              <w:pStyle w:val="TableCell"/>
              <w:ind w:firstLine="0"/>
              <w:jc w:val="right"/>
              <w:rPr>
                <w:rFonts w:ascii="Arial" w:hAnsi="Arial" w:cs="Arial"/>
                <w:b/>
                <w:sz w:val="18"/>
                <w:szCs w:val="18"/>
              </w:rPr>
            </w:pPr>
            <w:r w:rsidRPr="0088358E">
              <w:rPr>
                <w:rFonts w:ascii="Arial" w:hAnsi="Arial" w:cs="Arial"/>
                <w:b/>
                <w:sz w:val="18"/>
                <w:szCs w:val="18"/>
              </w:rPr>
              <w:t>%</w:t>
            </w:r>
          </w:p>
        </w:tc>
      </w:tr>
      <w:tr w:rsidR="00ED17C0" w:rsidRPr="0088358E" w:rsidTr="00ED17C0">
        <w:trPr>
          <w:jc w:val="center"/>
        </w:trPr>
        <w:tc>
          <w:tcPr>
            <w:tcW w:w="3544" w:type="dxa"/>
            <w:tcBorders>
              <w:top w:val="single" w:sz="4" w:space="0" w:color="auto"/>
              <w:left w:val="nil"/>
              <w:bottom w:val="nil"/>
              <w:right w:val="nil"/>
            </w:tcBorders>
          </w:tcPr>
          <w:p w:rsidR="00ED17C0" w:rsidRPr="0088358E" w:rsidRDefault="00ED17C0" w:rsidP="00ED17C0">
            <w:pPr>
              <w:pStyle w:val="TableCell"/>
              <w:ind w:firstLine="0"/>
              <w:jc w:val="left"/>
              <w:rPr>
                <w:rFonts w:ascii="Arial" w:hAnsi="Arial" w:cs="Arial"/>
                <w:sz w:val="18"/>
                <w:szCs w:val="18"/>
              </w:rPr>
            </w:pPr>
            <w:r w:rsidRPr="0088358E">
              <w:rPr>
                <w:rFonts w:ascii="Arial" w:hAnsi="Arial" w:cs="Arial"/>
                <w:b/>
                <w:sz w:val="18"/>
                <w:szCs w:val="18"/>
              </w:rPr>
              <w:t>Gender</w:t>
            </w:r>
          </w:p>
        </w:tc>
        <w:tc>
          <w:tcPr>
            <w:tcW w:w="1136" w:type="dxa"/>
            <w:tcBorders>
              <w:top w:val="single" w:sz="4" w:space="0" w:color="auto"/>
              <w:left w:val="nil"/>
              <w:bottom w:val="nil"/>
              <w:right w:val="nil"/>
            </w:tcBorders>
          </w:tcPr>
          <w:p w:rsidR="00ED17C0" w:rsidRPr="0088358E" w:rsidRDefault="00ED17C0" w:rsidP="00ED17C0">
            <w:pPr>
              <w:pStyle w:val="TableCell"/>
              <w:ind w:firstLine="0"/>
              <w:jc w:val="left"/>
              <w:rPr>
                <w:rFonts w:ascii="Arial" w:hAnsi="Arial" w:cs="Arial"/>
                <w:sz w:val="18"/>
                <w:szCs w:val="18"/>
              </w:rPr>
            </w:pPr>
          </w:p>
        </w:tc>
        <w:tc>
          <w:tcPr>
            <w:tcW w:w="1307" w:type="dxa"/>
            <w:tcBorders>
              <w:top w:val="single" w:sz="4" w:space="0" w:color="auto"/>
              <w:left w:val="nil"/>
              <w:bottom w:val="nil"/>
              <w:right w:val="nil"/>
            </w:tcBorders>
          </w:tcPr>
          <w:p w:rsidR="00ED17C0" w:rsidRPr="0088358E" w:rsidRDefault="00ED17C0" w:rsidP="00ED17C0">
            <w:pPr>
              <w:pStyle w:val="TableCell"/>
              <w:ind w:firstLine="0"/>
              <w:jc w:val="left"/>
              <w:rPr>
                <w:rFonts w:ascii="Arial" w:hAnsi="Arial" w:cs="Arial"/>
                <w:sz w:val="18"/>
                <w:szCs w:val="18"/>
              </w:rPr>
            </w:pPr>
          </w:p>
        </w:tc>
      </w:tr>
      <w:tr w:rsidR="00ED17C0" w:rsidRPr="0088358E" w:rsidTr="00ED17C0">
        <w:trPr>
          <w:jc w:val="center"/>
        </w:trPr>
        <w:tc>
          <w:tcPr>
            <w:tcW w:w="3544" w:type="dxa"/>
            <w:tcBorders>
              <w:top w:val="nil"/>
              <w:left w:val="nil"/>
              <w:bottom w:val="nil"/>
              <w:right w:val="nil"/>
            </w:tcBorders>
          </w:tcPr>
          <w:p w:rsidR="00ED17C0" w:rsidRPr="0088358E" w:rsidRDefault="00ED17C0" w:rsidP="00ED17C0">
            <w:pPr>
              <w:pStyle w:val="TableCell"/>
              <w:jc w:val="left"/>
              <w:rPr>
                <w:rFonts w:ascii="Arial" w:hAnsi="Arial" w:cs="Arial"/>
                <w:sz w:val="18"/>
                <w:szCs w:val="18"/>
              </w:rPr>
            </w:pPr>
            <w:r w:rsidRPr="0088358E">
              <w:rPr>
                <w:rFonts w:ascii="Arial" w:hAnsi="Arial" w:cs="Arial"/>
                <w:sz w:val="18"/>
                <w:szCs w:val="18"/>
              </w:rPr>
              <w:t>Male</w:t>
            </w:r>
          </w:p>
        </w:tc>
        <w:tc>
          <w:tcPr>
            <w:tcW w:w="1136"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24</w:t>
            </w:r>
          </w:p>
        </w:tc>
        <w:tc>
          <w:tcPr>
            <w:tcW w:w="1307"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52.2</w:t>
            </w:r>
          </w:p>
        </w:tc>
      </w:tr>
      <w:tr w:rsidR="00ED17C0" w:rsidRPr="0088358E" w:rsidTr="00ED17C0">
        <w:trPr>
          <w:jc w:val="center"/>
        </w:trPr>
        <w:tc>
          <w:tcPr>
            <w:tcW w:w="3544" w:type="dxa"/>
            <w:tcBorders>
              <w:top w:val="nil"/>
              <w:left w:val="nil"/>
              <w:bottom w:val="nil"/>
              <w:right w:val="nil"/>
            </w:tcBorders>
          </w:tcPr>
          <w:p w:rsidR="00ED17C0" w:rsidRPr="0088358E" w:rsidRDefault="00ED17C0" w:rsidP="00ED17C0">
            <w:pPr>
              <w:pStyle w:val="TableCell"/>
              <w:jc w:val="left"/>
              <w:rPr>
                <w:rFonts w:ascii="Arial" w:hAnsi="Arial" w:cs="Arial"/>
                <w:sz w:val="18"/>
                <w:szCs w:val="18"/>
              </w:rPr>
            </w:pPr>
            <w:r w:rsidRPr="0088358E">
              <w:rPr>
                <w:rFonts w:ascii="Arial" w:hAnsi="Arial" w:cs="Arial"/>
                <w:sz w:val="18"/>
                <w:szCs w:val="18"/>
              </w:rPr>
              <w:t>Female</w:t>
            </w:r>
          </w:p>
        </w:tc>
        <w:tc>
          <w:tcPr>
            <w:tcW w:w="1136"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22</w:t>
            </w:r>
          </w:p>
        </w:tc>
        <w:tc>
          <w:tcPr>
            <w:tcW w:w="1307"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47.8</w:t>
            </w:r>
          </w:p>
        </w:tc>
      </w:tr>
      <w:tr w:rsidR="00ED17C0" w:rsidRPr="0088358E" w:rsidTr="00ED17C0">
        <w:trPr>
          <w:jc w:val="center"/>
        </w:trPr>
        <w:tc>
          <w:tcPr>
            <w:tcW w:w="3544" w:type="dxa"/>
            <w:tcBorders>
              <w:top w:val="nil"/>
              <w:left w:val="nil"/>
              <w:bottom w:val="nil"/>
              <w:right w:val="nil"/>
            </w:tcBorders>
          </w:tcPr>
          <w:p w:rsidR="00ED17C0" w:rsidRPr="0088358E" w:rsidRDefault="00ED17C0" w:rsidP="00ED17C0">
            <w:pPr>
              <w:pStyle w:val="TableCell"/>
              <w:ind w:firstLine="0"/>
              <w:jc w:val="left"/>
              <w:rPr>
                <w:rFonts w:ascii="Arial" w:hAnsi="Arial" w:cs="Arial"/>
                <w:sz w:val="18"/>
                <w:szCs w:val="18"/>
              </w:rPr>
            </w:pPr>
            <w:r w:rsidRPr="0088358E">
              <w:rPr>
                <w:rFonts w:ascii="Arial" w:hAnsi="Arial" w:cs="Arial"/>
                <w:b/>
                <w:sz w:val="18"/>
                <w:szCs w:val="18"/>
              </w:rPr>
              <w:t>Age</w:t>
            </w:r>
          </w:p>
        </w:tc>
        <w:tc>
          <w:tcPr>
            <w:tcW w:w="1136"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p>
        </w:tc>
        <w:tc>
          <w:tcPr>
            <w:tcW w:w="1307"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54.3</w:t>
            </w:r>
          </w:p>
        </w:tc>
      </w:tr>
      <w:tr w:rsidR="00ED17C0" w:rsidRPr="0088358E" w:rsidTr="00ED17C0">
        <w:trPr>
          <w:jc w:val="center"/>
        </w:trPr>
        <w:tc>
          <w:tcPr>
            <w:tcW w:w="3544" w:type="dxa"/>
            <w:tcBorders>
              <w:top w:val="nil"/>
              <w:left w:val="nil"/>
              <w:bottom w:val="nil"/>
              <w:right w:val="nil"/>
            </w:tcBorders>
          </w:tcPr>
          <w:p w:rsidR="00ED17C0" w:rsidRPr="0088358E" w:rsidRDefault="00ED17C0" w:rsidP="00ED17C0">
            <w:pPr>
              <w:pStyle w:val="TableCell"/>
              <w:jc w:val="left"/>
              <w:rPr>
                <w:rFonts w:ascii="Arial" w:hAnsi="Arial" w:cs="Arial"/>
                <w:sz w:val="18"/>
                <w:szCs w:val="18"/>
              </w:rPr>
            </w:pPr>
            <w:r w:rsidRPr="0088358E">
              <w:rPr>
                <w:rFonts w:ascii="Arial" w:hAnsi="Arial" w:cs="Arial"/>
                <w:sz w:val="18"/>
                <w:szCs w:val="18"/>
              </w:rPr>
              <w:t>20-24</w:t>
            </w:r>
          </w:p>
        </w:tc>
        <w:tc>
          <w:tcPr>
            <w:tcW w:w="1136"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25</w:t>
            </w:r>
          </w:p>
        </w:tc>
        <w:tc>
          <w:tcPr>
            <w:tcW w:w="1307"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28.3</w:t>
            </w:r>
          </w:p>
        </w:tc>
      </w:tr>
      <w:tr w:rsidR="00ED17C0" w:rsidRPr="0088358E" w:rsidTr="00ED17C0">
        <w:trPr>
          <w:jc w:val="center"/>
        </w:trPr>
        <w:tc>
          <w:tcPr>
            <w:tcW w:w="3544" w:type="dxa"/>
            <w:tcBorders>
              <w:top w:val="nil"/>
              <w:left w:val="nil"/>
              <w:bottom w:val="nil"/>
              <w:right w:val="nil"/>
            </w:tcBorders>
          </w:tcPr>
          <w:p w:rsidR="00ED17C0" w:rsidRPr="0088358E" w:rsidRDefault="00ED17C0" w:rsidP="00ED17C0">
            <w:pPr>
              <w:pStyle w:val="TableCell"/>
              <w:jc w:val="left"/>
              <w:rPr>
                <w:rFonts w:ascii="Arial" w:hAnsi="Arial" w:cs="Arial"/>
                <w:sz w:val="18"/>
                <w:szCs w:val="18"/>
              </w:rPr>
            </w:pPr>
            <w:r w:rsidRPr="0088358E">
              <w:rPr>
                <w:rFonts w:ascii="Arial" w:hAnsi="Arial" w:cs="Arial"/>
                <w:sz w:val="18"/>
                <w:szCs w:val="18"/>
              </w:rPr>
              <w:t>25-29</w:t>
            </w:r>
          </w:p>
        </w:tc>
        <w:tc>
          <w:tcPr>
            <w:tcW w:w="1136"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13</w:t>
            </w:r>
          </w:p>
        </w:tc>
        <w:tc>
          <w:tcPr>
            <w:tcW w:w="1307"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17.4</w:t>
            </w:r>
          </w:p>
        </w:tc>
      </w:tr>
      <w:tr w:rsidR="00ED17C0" w:rsidRPr="0088358E" w:rsidTr="00ED17C0">
        <w:trPr>
          <w:jc w:val="center"/>
        </w:trPr>
        <w:tc>
          <w:tcPr>
            <w:tcW w:w="3544" w:type="dxa"/>
            <w:tcBorders>
              <w:top w:val="nil"/>
              <w:left w:val="nil"/>
              <w:bottom w:val="nil"/>
              <w:right w:val="nil"/>
            </w:tcBorders>
          </w:tcPr>
          <w:p w:rsidR="00ED17C0" w:rsidRPr="0088358E" w:rsidRDefault="00ED17C0" w:rsidP="00ED17C0">
            <w:pPr>
              <w:pStyle w:val="TableCell"/>
              <w:jc w:val="left"/>
              <w:rPr>
                <w:rFonts w:ascii="Arial" w:hAnsi="Arial" w:cs="Arial"/>
                <w:sz w:val="18"/>
                <w:szCs w:val="18"/>
              </w:rPr>
            </w:pPr>
            <w:r w:rsidRPr="0088358E">
              <w:rPr>
                <w:rFonts w:ascii="Arial" w:hAnsi="Arial" w:cs="Arial"/>
                <w:sz w:val="18"/>
                <w:szCs w:val="18"/>
              </w:rPr>
              <w:t>Older than 30 years</w:t>
            </w:r>
          </w:p>
        </w:tc>
        <w:tc>
          <w:tcPr>
            <w:tcW w:w="1136"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8</w:t>
            </w:r>
          </w:p>
        </w:tc>
        <w:tc>
          <w:tcPr>
            <w:tcW w:w="1307"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p>
        </w:tc>
      </w:tr>
      <w:tr w:rsidR="00ED17C0" w:rsidRPr="0088358E" w:rsidTr="00ED17C0">
        <w:trPr>
          <w:jc w:val="center"/>
        </w:trPr>
        <w:tc>
          <w:tcPr>
            <w:tcW w:w="3544" w:type="dxa"/>
            <w:tcBorders>
              <w:top w:val="nil"/>
              <w:left w:val="nil"/>
              <w:bottom w:val="nil"/>
              <w:right w:val="nil"/>
            </w:tcBorders>
          </w:tcPr>
          <w:p w:rsidR="00ED17C0" w:rsidRPr="0088358E" w:rsidRDefault="00ED17C0" w:rsidP="00ED17C0">
            <w:pPr>
              <w:pStyle w:val="TableCell"/>
              <w:ind w:firstLine="0"/>
              <w:jc w:val="left"/>
              <w:rPr>
                <w:rFonts w:ascii="Arial" w:hAnsi="Arial" w:cs="Arial"/>
                <w:sz w:val="18"/>
                <w:szCs w:val="18"/>
              </w:rPr>
            </w:pPr>
            <w:r w:rsidRPr="0088358E">
              <w:rPr>
                <w:rFonts w:ascii="Arial" w:hAnsi="Arial" w:cs="Arial"/>
                <w:b/>
                <w:sz w:val="18"/>
                <w:szCs w:val="18"/>
              </w:rPr>
              <w:t>Education</w:t>
            </w:r>
          </w:p>
        </w:tc>
        <w:tc>
          <w:tcPr>
            <w:tcW w:w="1136"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p>
        </w:tc>
        <w:tc>
          <w:tcPr>
            <w:tcW w:w="1307"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p>
        </w:tc>
      </w:tr>
      <w:tr w:rsidR="00ED17C0" w:rsidRPr="0088358E" w:rsidTr="00ED17C0">
        <w:trPr>
          <w:jc w:val="center"/>
        </w:trPr>
        <w:tc>
          <w:tcPr>
            <w:tcW w:w="3544" w:type="dxa"/>
            <w:tcBorders>
              <w:top w:val="nil"/>
              <w:left w:val="nil"/>
              <w:bottom w:val="nil"/>
              <w:right w:val="nil"/>
            </w:tcBorders>
          </w:tcPr>
          <w:p w:rsidR="00ED17C0" w:rsidRPr="0088358E" w:rsidRDefault="00ED17C0" w:rsidP="00ED17C0">
            <w:pPr>
              <w:pStyle w:val="TableCell"/>
              <w:jc w:val="left"/>
              <w:rPr>
                <w:rFonts w:ascii="Arial" w:hAnsi="Arial" w:cs="Arial"/>
                <w:sz w:val="18"/>
                <w:szCs w:val="18"/>
              </w:rPr>
            </w:pPr>
            <w:r w:rsidRPr="0088358E">
              <w:rPr>
                <w:rFonts w:ascii="Arial" w:hAnsi="Arial" w:cs="Arial"/>
                <w:sz w:val="18"/>
                <w:szCs w:val="18"/>
              </w:rPr>
              <w:t xml:space="preserve"> University student</w:t>
            </w:r>
          </w:p>
        </w:tc>
        <w:tc>
          <w:tcPr>
            <w:tcW w:w="1136"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27</w:t>
            </w:r>
          </w:p>
        </w:tc>
        <w:tc>
          <w:tcPr>
            <w:tcW w:w="1307"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58.7</w:t>
            </w:r>
          </w:p>
        </w:tc>
      </w:tr>
      <w:tr w:rsidR="00ED17C0" w:rsidRPr="0088358E" w:rsidTr="00ED17C0">
        <w:trPr>
          <w:jc w:val="center"/>
        </w:trPr>
        <w:tc>
          <w:tcPr>
            <w:tcW w:w="3544" w:type="dxa"/>
            <w:tcBorders>
              <w:top w:val="nil"/>
              <w:left w:val="nil"/>
              <w:bottom w:val="nil"/>
              <w:right w:val="nil"/>
            </w:tcBorders>
          </w:tcPr>
          <w:p w:rsidR="00ED17C0" w:rsidRPr="0088358E" w:rsidRDefault="00ED17C0" w:rsidP="00ED17C0">
            <w:pPr>
              <w:pStyle w:val="TableCell"/>
              <w:jc w:val="left"/>
              <w:rPr>
                <w:rFonts w:ascii="Arial" w:hAnsi="Arial" w:cs="Arial"/>
                <w:sz w:val="18"/>
                <w:szCs w:val="18"/>
              </w:rPr>
            </w:pPr>
            <w:r w:rsidRPr="0088358E">
              <w:rPr>
                <w:rFonts w:ascii="Arial" w:hAnsi="Arial" w:cs="Arial"/>
                <w:sz w:val="18"/>
                <w:szCs w:val="18"/>
              </w:rPr>
              <w:t xml:space="preserve"> Non university student</w:t>
            </w:r>
          </w:p>
        </w:tc>
        <w:tc>
          <w:tcPr>
            <w:tcW w:w="1136"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19</w:t>
            </w:r>
          </w:p>
        </w:tc>
        <w:tc>
          <w:tcPr>
            <w:tcW w:w="1307"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41.3</w:t>
            </w:r>
          </w:p>
        </w:tc>
      </w:tr>
      <w:tr w:rsidR="00ED17C0" w:rsidRPr="0088358E" w:rsidTr="00ED17C0">
        <w:trPr>
          <w:jc w:val="center"/>
        </w:trPr>
        <w:tc>
          <w:tcPr>
            <w:tcW w:w="3544" w:type="dxa"/>
            <w:tcBorders>
              <w:top w:val="nil"/>
              <w:left w:val="nil"/>
              <w:bottom w:val="nil"/>
              <w:right w:val="nil"/>
            </w:tcBorders>
          </w:tcPr>
          <w:p w:rsidR="00ED17C0" w:rsidRPr="0088358E" w:rsidRDefault="00ED17C0" w:rsidP="00ED17C0">
            <w:pPr>
              <w:pStyle w:val="TableCell"/>
              <w:ind w:firstLine="0"/>
              <w:jc w:val="left"/>
              <w:rPr>
                <w:rFonts w:ascii="Arial" w:hAnsi="Arial" w:cs="Arial"/>
                <w:sz w:val="18"/>
                <w:szCs w:val="18"/>
              </w:rPr>
            </w:pPr>
            <w:r w:rsidRPr="0088358E">
              <w:rPr>
                <w:rFonts w:ascii="Arial" w:hAnsi="Arial" w:cs="Arial"/>
                <w:b/>
                <w:sz w:val="18"/>
                <w:szCs w:val="18"/>
              </w:rPr>
              <w:t>Visual aids</w:t>
            </w:r>
          </w:p>
        </w:tc>
        <w:tc>
          <w:tcPr>
            <w:tcW w:w="1136"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p>
        </w:tc>
        <w:tc>
          <w:tcPr>
            <w:tcW w:w="1307"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p>
        </w:tc>
      </w:tr>
      <w:tr w:rsidR="00ED17C0" w:rsidRPr="0088358E" w:rsidTr="00ED17C0">
        <w:trPr>
          <w:jc w:val="center"/>
        </w:trPr>
        <w:tc>
          <w:tcPr>
            <w:tcW w:w="3544" w:type="dxa"/>
            <w:tcBorders>
              <w:top w:val="nil"/>
              <w:left w:val="nil"/>
              <w:bottom w:val="nil"/>
              <w:right w:val="nil"/>
            </w:tcBorders>
          </w:tcPr>
          <w:p w:rsidR="00ED17C0" w:rsidRPr="0088358E" w:rsidRDefault="00ED17C0" w:rsidP="00ED17C0">
            <w:pPr>
              <w:pStyle w:val="TableCell"/>
              <w:ind w:firstLine="284"/>
              <w:jc w:val="left"/>
              <w:rPr>
                <w:rFonts w:ascii="Arial" w:hAnsi="Arial" w:cs="Arial"/>
                <w:sz w:val="18"/>
                <w:szCs w:val="18"/>
              </w:rPr>
            </w:pPr>
            <w:r w:rsidRPr="0088358E">
              <w:rPr>
                <w:rFonts w:ascii="Arial" w:hAnsi="Arial" w:cs="Arial"/>
                <w:sz w:val="18"/>
                <w:szCs w:val="18"/>
              </w:rPr>
              <w:t>Wearing glasses or contact lens</w:t>
            </w:r>
          </w:p>
        </w:tc>
        <w:tc>
          <w:tcPr>
            <w:tcW w:w="1136"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12</w:t>
            </w:r>
          </w:p>
        </w:tc>
        <w:tc>
          <w:tcPr>
            <w:tcW w:w="1307"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26.1</w:t>
            </w:r>
          </w:p>
        </w:tc>
      </w:tr>
      <w:tr w:rsidR="00ED17C0" w:rsidRPr="0088358E" w:rsidTr="00ED17C0">
        <w:trPr>
          <w:jc w:val="center"/>
        </w:trPr>
        <w:tc>
          <w:tcPr>
            <w:tcW w:w="3544" w:type="dxa"/>
            <w:tcBorders>
              <w:top w:val="nil"/>
              <w:left w:val="nil"/>
              <w:bottom w:val="nil"/>
              <w:right w:val="nil"/>
            </w:tcBorders>
          </w:tcPr>
          <w:p w:rsidR="00ED17C0" w:rsidRPr="0088358E" w:rsidRDefault="00ED17C0" w:rsidP="00ED17C0">
            <w:pPr>
              <w:pStyle w:val="TableCell"/>
              <w:ind w:firstLine="284"/>
              <w:jc w:val="left"/>
              <w:rPr>
                <w:rFonts w:ascii="Arial" w:hAnsi="Arial" w:cs="Arial"/>
                <w:b/>
                <w:sz w:val="18"/>
                <w:szCs w:val="18"/>
              </w:rPr>
            </w:pPr>
            <w:r w:rsidRPr="0088358E">
              <w:rPr>
                <w:rFonts w:ascii="Arial" w:hAnsi="Arial" w:cs="Arial"/>
                <w:sz w:val="18"/>
                <w:szCs w:val="18"/>
              </w:rPr>
              <w:lastRenderedPageBreak/>
              <w:t>No wearing visual aids</w:t>
            </w:r>
          </w:p>
        </w:tc>
        <w:tc>
          <w:tcPr>
            <w:tcW w:w="1136"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34</w:t>
            </w:r>
          </w:p>
        </w:tc>
        <w:tc>
          <w:tcPr>
            <w:tcW w:w="1307" w:type="dxa"/>
            <w:tcBorders>
              <w:top w:val="nil"/>
              <w:left w:val="nil"/>
              <w:bottom w:val="nil"/>
              <w:right w:val="nil"/>
            </w:tcBorders>
          </w:tcPr>
          <w:p w:rsidR="00ED17C0" w:rsidRPr="0088358E" w:rsidRDefault="00ED17C0" w:rsidP="00ED17C0">
            <w:pPr>
              <w:pStyle w:val="TableCell"/>
              <w:ind w:firstLine="0"/>
              <w:jc w:val="right"/>
              <w:rPr>
                <w:rFonts w:ascii="Arial" w:hAnsi="Arial" w:cs="Arial"/>
                <w:sz w:val="18"/>
                <w:szCs w:val="18"/>
              </w:rPr>
            </w:pPr>
            <w:r w:rsidRPr="0088358E">
              <w:rPr>
                <w:rFonts w:ascii="Arial" w:hAnsi="Arial" w:cs="Arial"/>
                <w:sz w:val="18"/>
                <w:szCs w:val="18"/>
              </w:rPr>
              <w:t>73.9</w:t>
            </w:r>
          </w:p>
        </w:tc>
      </w:tr>
    </w:tbl>
    <w:p w:rsidR="00544B8C" w:rsidRPr="0088358E" w:rsidRDefault="00544B8C" w:rsidP="00887B7D">
      <w:pPr>
        <w:pStyle w:val="Head2"/>
        <w:rPr>
          <w:rFonts w:cs="Arial"/>
          <w:sz w:val="20"/>
        </w:rPr>
      </w:pPr>
      <w:r w:rsidRPr="0088358E">
        <w:rPr>
          <w:rFonts w:cs="Arial"/>
          <w:sz w:val="20"/>
        </w:rPr>
        <w:t>Figures</w:t>
      </w:r>
    </w:p>
    <w:p w:rsidR="00544B8C" w:rsidRPr="0088358E" w:rsidRDefault="00544B8C" w:rsidP="00530374">
      <w:pPr>
        <w:pStyle w:val="PostHeadPara"/>
        <w:rPr>
          <w:rFonts w:cs="Arial"/>
          <w:sz w:val="20"/>
          <w:szCs w:val="20"/>
        </w:rPr>
      </w:pPr>
      <w:r w:rsidRPr="0088358E">
        <w:rPr>
          <w:rFonts w:cs="Arial"/>
          <w:sz w:val="20"/>
          <w:szCs w:val="20"/>
        </w:rPr>
        <w:t>Figures should be inserted after their first text reference, and have specific styles for identification. Insert a figure and apply the “</w:t>
      </w:r>
      <w:r w:rsidRPr="0088358E">
        <w:rPr>
          <w:rFonts w:cs="Arial"/>
          <w:b/>
          <w:sz w:val="20"/>
          <w:szCs w:val="20"/>
        </w:rPr>
        <w:t>Image</w:t>
      </w:r>
      <w:r w:rsidRPr="0088358E">
        <w:rPr>
          <w:rFonts w:cs="Arial"/>
          <w:sz w:val="20"/>
          <w:szCs w:val="20"/>
        </w:rPr>
        <w:t>” paragraph style to it. For the figure caption, apply the style “</w:t>
      </w:r>
      <w:r w:rsidRPr="0088358E">
        <w:rPr>
          <w:rFonts w:cs="Arial"/>
          <w:b/>
          <w:sz w:val="20"/>
          <w:szCs w:val="20"/>
        </w:rPr>
        <w:t>Figure</w:t>
      </w:r>
      <w:r w:rsidR="00BB5366" w:rsidRPr="0088358E">
        <w:rPr>
          <w:rFonts w:cs="Arial"/>
          <w:b/>
          <w:sz w:val="20"/>
          <w:szCs w:val="20"/>
        </w:rPr>
        <w:t xml:space="preserve"> </w:t>
      </w:r>
      <w:r w:rsidRPr="0088358E">
        <w:rPr>
          <w:rFonts w:cs="Arial"/>
          <w:b/>
          <w:sz w:val="20"/>
          <w:szCs w:val="20"/>
        </w:rPr>
        <w:t>Caption.</w:t>
      </w:r>
      <w:r w:rsidRPr="0088358E">
        <w:rPr>
          <w:rFonts w:cs="Arial"/>
          <w:sz w:val="20"/>
          <w:szCs w:val="20"/>
        </w:rPr>
        <w:t xml:space="preserve">” </w:t>
      </w:r>
    </w:p>
    <w:p w:rsidR="00BB5366" w:rsidRPr="0088358E" w:rsidRDefault="004564EC" w:rsidP="00AD3032">
      <w:pPr>
        <w:pStyle w:val="PostHeadPara"/>
        <w:ind w:firstLine="284"/>
        <w:rPr>
          <w:rFonts w:cs="Arial"/>
        </w:rPr>
      </w:pPr>
      <w:r w:rsidRPr="0088358E">
        <w:rPr>
          <w:rFonts w:cs="Arial"/>
          <w:sz w:val="20"/>
          <w:szCs w:val="20"/>
        </w:rPr>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682D23" w:rsidRPr="0088358E" w:rsidRDefault="00764D5B" w:rsidP="00887B7D">
      <w:pPr>
        <w:pStyle w:val="Head3"/>
        <w:rPr>
          <w:rFonts w:cs="Arial"/>
          <w:sz w:val="20"/>
        </w:rPr>
      </w:pPr>
      <w:r w:rsidRPr="0088358E">
        <w:rPr>
          <w:rFonts w:cs="Arial"/>
          <w:sz w:val="20"/>
        </w:rPr>
        <w:t>Figure 1</w:t>
      </w:r>
    </w:p>
    <w:p w:rsidR="00764D5B" w:rsidRPr="0088358E" w:rsidRDefault="007679F3" w:rsidP="00530374">
      <w:pPr>
        <w:pStyle w:val="PostHeadPara"/>
        <w:rPr>
          <w:rFonts w:cs="Arial"/>
          <w:sz w:val="20"/>
          <w:szCs w:val="20"/>
        </w:rPr>
      </w:pPr>
      <w:r w:rsidRPr="0088358E">
        <w:rPr>
          <w:rFonts w:cs="Arial"/>
          <w:sz w:val="20"/>
          <w:szCs w:val="20"/>
        </w:rPr>
        <w:t>Figure 1</w:t>
      </w:r>
      <w:r w:rsidR="00682D23" w:rsidRPr="0088358E">
        <w:rPr>
          <w:rFonts w:cs="Arial"/>
          <w:sz w:val="20"/>
          <w:szCs w:val="20"/>
        </w:rPr>
        <w:t xml:space="preserve"> is an example of a figure and caption spanning the half-page width (one column in a two column format) with the styles applied.  If your figure contains third-party material, you must clearly identify it as such, as shown in the example below.</w:t>
      </w:r>
    </w:p>
    <w:p w:rsidR="00764D5B" w:rsidRPr="0088358E" w:rsidRDefault="00764D5B" w:rsidP="00530374">
      <w:pPr>
        <w:pStyle w:val="PostHeadPara"/>
        <w:rPr>
          <w:rFonts w:cs="Arial"/>
        </w:rPr>
      </w:pPr>
    </w:p>
    <w:p w:rsidR="00682D23" w:rsidRPr="0088358E" w:rsidRDefault="008316CF" w:rsidP="00682D23">
      <w:pPr>
        <w:pStyle w:val="Image"/>
        <w:spacing w:before="120"/>
        <w:rPr>
          <w:rFonts w:ascii="Arial" w:hAnsi="Arial" w:cs="Arial"/>
        </w:rPr>
      </w:pPr>
      <w:r w:rsidRPr="0088358E">
        <w:rPr>
          <w:rFonts w:ascii="Arial" w:hAnsi="Arial" w:cs="Arial"/>
          <w:noProof/>
          <w:lang w:eastAsia="ko-KR"/>
        </w:rPr>
        <w:drawing>
          <wp:inline distT="0" distB="0" distL="0" distR="0">
            <wp:extent cx="3781425" cy="2673586"/>
            <wp:effectExtent l="0" t="0" r="0" b="0"/>
            <wp:docPr id="1" name="그림 1" descr="Wavegarden | WAVEGARDEN® Signs Contract to Build the Worl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vegarden | WAVEGARDEN® Signs Contract to Build the World'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5056" cy="2697364"/>
                    </a:xfrm>
                    <a:prstGeom prst="rect">
                      <a:avLst/>
                    </a:prstGeom>
                    <a:noFill/>
                    <a:ln>
                      <a:noFill/>
                    </a:ln>
                  </pic:spPr>
                </pic:pic>
              </a:graphicData>
            </a:graphic>
          </wp:inline>
        </w:drawing>
      </w:r>
    </w:p>
    <w:p w:rsidR="00764D5B" w:rsidRPr="004418B5" w:rsidRDefault="00682D23" w:rsidP="004418B5">
      <w:pPr>
        <w:jc w:val="center"/>
        <w:rPr>
          <w:sz w:val="18"/>
        </w:rPr>
      </w:pPr>
      <w:r w:rsidRPr="004418B5">
        <w:rPr>
          <w:sz w:val="18"/>
        </w:rPr>
        <w:t xml:space="preserve">Figure 1: </w:t>
      </w:r>
      <w:r w:rsidR="00437089">
        <w:rPr>
          <w:sz w:val="18"/>
        </w:rPr>
        <w:t>Wave</w:t>
      </w:r>
      <w:r w:rsidR="008316CF" w:rsidRPr="004418B5">
        <w:rPr>
          <w:sz w:val="18"/>
        </w:rPr>
        <w:t>park in K</w:t>
      </w:r>
      <w:bookmarkStart w:id="1" w:name="_GoBack"/>
      <w:bookmarkEnd w:id="1"/>
      <w:r w:rsidR="008316CF" w:rsidRPr="004418B5">
        <w:rPr>
          <w:sz w:val="18"/>
        </w:rPr>
        <w:t>orea</w:t>
      </w:r>
      <w:r w:rsidRPr="004418B5">
        <w:rPr>
          <w:sz w:val="18"/>
        </w:rPr>
        <w:t xml:space="preserve">. Photograph by </w:t>
      </w:r>
      <w:r w:rsidR="008316CF" w:rsidRPr="004418B5">
        <w:rPr>
          <w:sz w:val="18"/>
        </w:rPr>
        <w:t>Wave garden</w:t>
      </w:r>
      <w:r w:rsidR="00764D5B" w:rsidRPr="004418B5">
        <w:rPr>
          <w:sz w:val="18"/>
        </w:rPr>
        <w:t>, via wavepoolmag</w:t>
      </w:r>
      <w:r w:rsidRPr="004418B5">
        <w:rPr>
          <w:sz w:val="18"/>
        </w:rPr>
        <w:t xml:space="preserve"> (</w:t>
      </w:r>
      <w:r w:rsidR="00764D5B" w:rsidRPr="004418B5">
        <w:rPr>
          <w:sz w:val="18"/>
        </w:rPr>
        <w:t>https://wavepoolmag.com/the-worlds-largest-wave-pool-breaks-ground-in-south-korea/</w:t>
      </w:r>
      <w:r w:rsidRPr="004418B5">
        <w:rPr>
          <w:sz w:val="18"/>
        </w:rPr>
        <w:t>)</w:t>
      </w:r>
    </w:p>
    <w:p w:rsidR="00764D5B" w:rsidRPr="0088358E" w:rsidRDefault="00764D5B" w:rsidP="004418B5"/>
    <w:p w:rsidR="00764D5B" w:rsidRPr="0088358E" w:rsidRDefault="00764D5B" w:rsidP="00764D5B">
      <w:pPr>
        <w:pStyle w:val="Head1"/>
        <w:rPr>
          <w:rFonts w:cs="Arial"/>
          <w:sz w:val="24"/>
          <w:szCs w:val="24"/>
        </w:rPr>
      </w:pPr>
      <w:r w:rsidRPr="0088358E">
        <w:rPr>
          <w:rFonts w:cs="Arial"/>
          <w:sz w:val="24"/>
          <w:szCs w:val="24"/>
        </w:rPr>
        <w:t>Result</w:t>
      </w:r>
    </w:p>
    <w:p w:rsidR="00764D5B" w:rsidRPr="0088358E" w:rsidRDefault="00764D5B" w:rsidP="00764D5B">
      <w:pPr>
        <w:pStyle w:val="PostHeadPara"/>
        <w:rPr>
          <w:rFonts w:cs="Arial"/>
        </w:rPr>
      </w:pPr>
      <w:r w:rsidRPr="0088358E">
        <w:rPr>
          <w:rFonts w:cs="Arial"/>
        </w:rPr>
        <w:t xml:space="preserve">The result found the strong articulation between theme park and each industry. </w:t>
      </w:r>
    </w:p>
    <w:p w:rsidR="00764D5B" w:rsidRPr="0088358E" w:rsidRDefault="00764D5B" w:rsidP="0000648F">
      <w:pPr>
        <w:pStyle w:val="PostHeadPara"/>
        <w:rPr>
          <w:rFonts w:cs="Arial"/>
        </w:rPr>
      </w:pPr>
    </w:p>
    <w:p w:rsidR="00346032" w:rsidRPr="0088358E" w:rsidRDefault="00346032" w:rsidP="00346032">
      <w:pPr>
        <w:pStyle w:val="Head2"/>
        <w:ind w:left="576" w:hanging="576"/>
        <w:rPr>
          <w:rFonts w:cs="Arial"/>
          <w:sz w:val="20"/>
        </w:rPr>
      </w:pPr>
      <w:r w:rsidRPr="0088358E">
        <w:rPr>
          <w:rFonts w:cs="Arial"/>
          <w:sz w:val="20"/>
        </w:rPr>
        <w:lastRenderedPageBreak/>
        <w:t>Quotations</w:t>
      </w:r>
      <w:r w:rsidR="000039B9" w:rsidRPr="0088358E">
        <w:rPr>
          <w:rFonts w:cs="Arial"/>
          <w:sz w:val="20"/>
        </w:rPr>
        <w:t xml:space="preserve"> and Extracts</w:t>
      </w:r>
    </w:p>
    <w:p w:rsidR="00346032" w:rsidRPr="0088358E" w:rsidRDefault="0054003C" w:rsidP="00530374">
      <w:pPr>
        <w:pStyle w:val="PostHeadPara"/>
        <w:rPr>
          <w:rFonts w:cs="Arial"/>
          <w:sz w:val="20"/>
          <w:szCs w:val="20"/>
        </w:rPr>
      </w:pPr>
      <w:r w:rsidRPr="0088358E">
        <w:rPr>
          <w:rFonts w:cs="Arial"/>
          <w:sz w:val="20"/>
          <w:szCs w:val="20"/>
        </w:rPr>
        <w:t>There are styles for block quotations</w:t>
      </w:r>
      <w:r w:rsidR="00D1477A" w:rsidRPr="0088358E">
        <w:rPr>
          <w:rFonts w:cs="Arial"/>
          <w:sz w:val="20"/>
          <w:szCs w:val="20"/>
        </w:rPr>
        <w:t>, which should be used for quotes that are separated from in-line text.  Below is an example.</w:t>
      </w:r>
    </w:p>
    <w:p w:rsidR="0054003C" w:rsidRPr="0088358E" w:rsidRDefault="0054003C" w:rsidP="0054003C">
      <w:pPr>
        <w:pStyle w:val="Extract"/>
        <w:rPr>
          <w:rFonts w:ascii="Arial" w:hAnsi="Arial" w:cs="Arial"/>
          <w:sz w:val="20"/>
        </w:rPr>
      </w:pPr>
      <w:r w:rsidRPr="0088358E">
        <w:rPr>
          <w:rFonts w:ascii="Arial" w:hAnsi="Arial" w:cs="Arial"/>
          <w:sz w:val="20"/>
        </w:rPr>
        <w:t>“</w:t>
      </w:r>
      <w:r w:rsidR="005A29FF" w:rsidRPr="0088358E">
        <w:rPr>
          <w:rFonts w:ascii="Arial" w:hAnsi="Arial" w:cs="Arial"/>
          <w:sz w:val="20"/>
        </w:rPr>
        <w:t>The state-of-the-art machinery can produce millions of waves per year and is designed to recover part of the energy used in the wave generation process to attain the lowest possible energy consumption. The innovative water treatment system, developed specifically for wave lagoons, will keep the water transparent and clean throughout the year.</w:t>
      </w:r>
      <w:r w:rsidR="00D1477A" w:rsidRPr="0088358E">
        <w:rPr>
          <w:rFonts w:ascii="Arial" w:hAnsi="Arial" w:cs="Arial"/>
          <w:sz w:val="20"/>
        </w:rPr>
        <w:t xml:space="preserve">” </w:t>
      </w:r>
      <w:r w:rsidR="005A29FF" w:rsidRPr="0088358E">
        <w:rPr>
          <w:rFonts w:ascii="Arial" w:hAnsi="Arial" w:cs="Arial"/>
          <w:sz w:val="20"/>
        </w:rPr>
        <w:t>(</w:t>
      </w:r>
      <w:r w:rsidR="00A46AFB" w:rsidRPr="0088358E">
        <w:rPr>
          <w:rFonts w:ascii="Arial" w:eastAsia="맑은 고딕" w:hAnsi="Arial" w:cs="Arial"/>
          <w:sz w:val="20"/>
          <w:lang w:eastAsia="ko-KR"/>
        </w:rPr>
        <w:t>Wavegarden, 2020)</w:t>
      </w:r>
    </w:p>
    <w:p w:rsidR="0000648F" w:rsidRPr="0088358E" w:rsidRDefault="0000648F" w:rsidP="0054003C">
      <w:pPr>
        <w:pStyle w:val="Extract"/>
        <w:rPr>
          <w:rFonts w:ascii="Arial" w:hAnsi="Arial" w:cs="Arial"/>
          <w:sz w:val="20"/>
        </w:rPr>
      </w:pPr>
    </w:p>
    <w:p w:rsidR="00B1638F" w:rsidRPr="0088358E" w:rsidRDefault="00B1638F" w:rsidP="00B1638F">
      <w:pPr>
        <w:pStyle w:val="Head2"/>
        <w:ind w:left="576" w:hanging="576"/>
        <w:rPr>
          <w:rFonts w:cs="Arial"/>
          <w:sz w:val="20"/>
        </w:rPr>
      </w:pPr>
      <w:r w:rsidRPr="0088358E">
        <w:rPr>
          <w:rFonts w:cs="Arial"/>
          <w:sz w:val="20"/>
        </w:rPr>
        <w:t>Equations</w:t>
      </w:r>
    </w:p>
    <w:p w:rsidR="00B1638F" w:rsidRPr="0088358E" w:rsidRDefault="00B1638F" w:rsidP="00530374">
      <w:pPr>
        <w:pStyle w:val="PostHeadPara"/>
        <w:rPr>
          <w:rFonts w:cs="Arial"/>
          <w:sz w:val="20"/>
          <w:szCs w:val="20"/>
        </w:rPr>
      </w:pPr>
      <w:r w:rsidRPr="0088358E">
        <w:rPr>
          <w:rFonts w:cs="Arial"/>
          <w:sz w:val="20"/>
          <w:szCs w:val="20"/>
        </w:rPr>
        <w:t xml:space="preserve">There are two types of math equations: the </w:t>
      </w:r>
      <w:r w:rsidRPr="0088358E">
        <w:rPr>
          <w:rFonts w:cs="Arial"/>
          <w:i/>
          <w:sz w:val="20"/>
          <w:szCs w:val="20"/>
        </w:rPr>
        <w:t>numbered display math equation</w:t>
      </w:r>
      <w:r w:rsidRPr="0088358E">
        <w:rPr>
          <w:rFonts w:cs="Arial"/>
          <w:sz w:val="20"/>
          <w:szCs w:val="20"/>
        </w:rPr>
        <w:t xml:space="preserve"> and the </w:t>
      </w:r>
      <w:r w:rsidRPr="0088358E">
        <w:rPr>
          <w:rFonts w:cs="Arial"/>
          <w:i/>
          <w:sz w:val="20"/>
          <w:szCs w:val="20"/>
        </w:rPr>
        <w:t>un-numbered display math equation</w:t>
      </w:r>
      <w:r w:rsidRPr="0088358E">
        <w:rPr>
          <w:rFonts w:cs="Arial"/>
          <w:sz w:val="20"/>
          <w:szCs w:val="20"/>
        </w:rPr>
        <w:t>. Below are examples of both.</w:t>
      </w:r>
    </w:p>
    <w:p w:rsidR="0000648F" w:rsidRPr="0088358E" w:rsidRDefault="0000648F" w:rsidP="00530374">
      <w:pPr>
        <w:pStyle w:val="PostHeadPara"/>
        <w:rPr>
          <w:rFonts w:cs="Arial"/>
          <w:sz w:val="20"/>
          <w:szCs w:val="20"/>
        </w:rPr>
      </w:pPr>
    </w:p>
    <w:p w:rsidR="0058050A" w:rsidRPr="0088358E" w:rsidRDefault="00B1638F" w:rsidP="00455F67">
      <w:pPr>
        <w:pStyle w:val="Head3"/>
        <w:rPr>
          <w:rStyle w:val="Head3oldChar"/>
          <w:rFonts w:cs="Arial"/>
          <w:b w:val="0"/>
          <w:i/>
          <w:sz w:val="20"/>
        </w:rPr>
      </w:pPr>
      <w:r w:rsidRPr="0088358E">
        <w:rPr>
          <w:rStyle w:val="Head3oldChar"/>
          <w:rFonts w:cs="Arial"/>
          <w:b w:val="0"/>
          <w:i/>
          <w:sz w:val="20"/>
        </w:rPr>
        <w:t>DisplayFormula.</w:t>
      </w:r>
    </w:p>
    <w:p w:rsidR="00B1638F" w:rsidRPr="0088358E" w:rsidRDefault="00B1638F" w:rsidP="00A46AFB">
      <w:pPr>
        <w:pStyle w:val="PostHeadPara"/>
        <w:rPr>
          <w:rStyle w:val="Parachar"/>
          <w:rFonts w:ascii="Arial" w:hAnsi="Arial" w:cs="Arial"/>
          <w:i w:val="0"/>
          <w:sz w:val="20"/>
          <w:szCs w:val="20"/>
        </w:rPr>
      </w:pPr>
      <w:r w:rsidRPr="0088358E">
        <w:rPr>
          <w:rStyle w:val="Parachar"/>
          <w:rFonts w:ascii="Arial" w:hAnsi="Arial" w:cs="Arial"/>
          <w:i w:val="0"/>
          <w:sz w:val="20"/>
          <w:szCs w:val="20"/>
        </w:rPr>
        <w:t xml:space="preserve">The </w:t>
      </w:r>
      <w:r w:rsidRPr="0088358E">
        <w:rPr>
          <w:rStyle w:val="Parachar"/>
          <w:rFonts w:ascii="Arial" w:hAnsi="Arial" w:cs="Arial"/>
          <w:b/>
          <w:i w:val="0"/>
          <w:sz w:val="20"/>
          <w:szCs w:val="20"/>
        </w:rPr>
        <w:t>DisplayFormula</w:t>
      </w:r>
      <w:r w:rsidRPr="0088358E">
        <w:rPr>
          <w:rStyle w:val="Parachar"/>
          <w:rFonts w:ascii="Arial" w:hAnsi="Arial" w:cs="Arial"/>
          <w:i w:val="0"/>
          <w:sz w:val="20"/>
          <w:szCs w:val="20"/>
        </w:rPr>
        <w:t xml:space="preserve"> style is applied in the numbered math equation. A numbered display equation always has an </w:t>
      </w:r>
      <w:r w:rsidRPr="0088358E">
        <w:rPr>
          <w:rStyle w:val="Parachar"/>
          <w:rFonts w:ascii="Arial" w:hAnsi="Arial" w:cs="Arial"/>
          <w:i w:val="0"/>
          <w:sz w:val="20"/>
          <w:szCs w:val="20"/>
          <w:lang w:eastAsia="en-US"/>
        </w:rPr>
        <w:t>equation</w:t>
      </w:r>
      <w:r w:rsidRPr="0088358E">
        <w:rPr>
          <w:rStyle w:val="Parachar"/>
          <w:rFonts w:ascii="Arial" w:hAnsi="Arial" w:cs="Arial"/>
          <w:i w:val="0"/>
          <w:sz w:val="20"/>
          <w:szCs w:val="20"/>
        </w:rPr>
        <w:t xml:space="preserve"> number (label) on the right.</w:t>
      </w:r>
    </w:p>
    <w:p w:rsidR="00B1638F" w:rsidRPr="0088358E" w:rsidRDefault="001E0824" w:rsidP="00B1638F">
      <w:pPr>
        <w:pStyle w:val="DisplayFormula"/>
        <w:rPr>
          <w:rFonts w:ascii="Arial" w:hAnsi="Arial" w:cs="Arial"/>
          <w:sz w:val="20"/>
          <w:szCs w:val="20"/>
        </w:rPr>
      </w:pPr>
      <m:oMath>
        <m:f>
          <m:fPr>
            <m:ctrlPr>
              <w:rPr>
                <w:rFonts w:ascii="Cambria Math" w:hAnsi="Arial" w:cs="Arial"/>
                <w:i/>
                <w:noProof/>
                <w:sz w:val="20"/>
                <w:szCs w:val="20"/>
              </w:rPr>
            </m:ctrlPr>
          </m:fPr>
          <m:num>
            <m:r>
              <w:rPr>
                <w:rFonts w:ascii="Cambria Math" w:hAnsi="Cambria Math" w:cs="Arial"/>
                <w:noProof/>
                <w:sz w:val="20"/>
                <w:szCs w:val="20"/>
              </w:rPr>
              <m:t>x</m:t>
            </m:r>
            <m:r>
              <w:rPr>
                <w:rFonts w:ascii="Cambria Math" w:hAnsi="Arial" w:cs="Arial"/>
                <w:noProof/>
                <w:sz w:val="20"/>
                <w:szCs w:val="20"/>
              </w:rPr>
              <m:t>=</m:t>
            </m:r>
            <m:r>
              <w:rPr>
                <w:rFonts w:ascii="Arial" w:hAnsi="Arial" w:cs="Arial"/>
                <w:noProof/>
                <w:sz w:val="20"/>
                <w:szCs w:val="20"/>
              </w:rPr>
              <m:t>-</m:t>
            </m:r>
            <m:r>
              <w:rPr>
                <w:rFonts w:ascii="Cambria Math" w:hAnsi="Cambria Math" w:cs="Arial"/>
                <w:noProof/>
                <w:sz w:val="20"/>
                <w:szCs w:val="20"/>
              </w:rPr>
              <m:t>b</m:t>
            </m:r>
            <m:r>
              <w:rPr>
                <w:rFonts w:ascii="Arial" w:hAnsi="Arial" w:cs="Arial"/>
                <w:noProof/>
                <w:sz w:val="20"/>
                <w:szCs w:val="20"/>
              </w:rPr>
              <m:t>±</m:t>
            </m:r>
            <m:rad>
              <m:radPr>
                <m:degHide m:val="1"/>
                <m:ctrlPr>
                  <w:rPr>
                    <w:rFonts w:ascii="Cambria Math" w:hAnsi="Arial" w:cs="Arial"/>
                    <w:i/>
                    <w:noProof/>
                    <w:sz w:val="20"/>
                    <w:szCs w:val="20"/>
                  </w:rPr>
                </m:ctrlPr>
              </m:radPr>
              <m:deg/>
              <m:e>
                <m:sSup>
                  <m:sSupPr>
                    <m:ctrlPr>
                      <w:rPr>
                        <w:rFonts w:ascii="Cambria Math" w:hAnsi="Arial" w:cs="Arial"/>
                        <w:i/>
                        <w:noProof/>
                        <w:sz w:val="20"/>
                        <w:szCs w:val="20"/>
                      </w:rPr>
                    </m:ctrlPr>
                  </m:sSupPr>
                  <m:e>
                    <m:r>
                      <w:rPr>
                        <w:rFonts w:ascii="Cambria Math" w:hAnsi="Cambria Math" w:cs="Arial"/>
                        <w:noProof/>
                        <w:sz w:val="20"/>
                        <w:szCs w:val="20"/>
                      </w:rPr>
                      <m:t>b</m:t>
                    </m:r>
                  </m:e>
                  <m:sup>
                    <m:r>
                      <w:rPr>
                        <w:rFonts w:ascii="Cambria Math" w:hAnsi="Arial" w:cs="Arial"/>
                        <w:noProof/>
                        <w:sz w:val="20"/>
                        <w:szCs w:val="20"/>
                      </w:rPr>
                      <m:t>2</m:t>
                    </m:r>
                  </m:sup>
                </m:sSup>
                <m:r>
                  <w:rPr>
                    <w:rFonts w:ascii="Arial" w:hAnsi="Arial" w:cs="Arial"/>
                    <w:noProof/>
                    <w:sz w:val="20"/>
                    <w:szCs w:val="20"/>
                  </w:rPr>
                  <m:t>-</m:t>
                </m:r>
                <m:r>
                  <w:rPr>
                    <w:rFonts w:ascii="Cambria Math" w:hAnsi="Arial" w:cs="Arial"/>
                    <w:noProof/>
                    <w:sz w:val="20"/>
                    <w:szCs w:val="20"/>
                  </w:rPr>
                  <m:t>4</m:t>
                </m:r>
                <m:r>
                  <w:rPr>
                    <w:rFonts w:ascii="Cambria Math" w:hAnsi="Cambria Math" w:cs="Arial"/>
                    <w:noProof/>
                    <w:sz w:val="20"/>
                    <w:szCs w:val="20"/>
                  </w:rPr>
                  <m:t>ac</m:t>
                </m:r>
              </m:e>
            </m:rad>
          </m:num>
          <m:den>
            <m:r>
              <w:rPr>
                <w:rFonts w:ascii="Cambria Math" w:hAnsi="Arial" w:cs="Arial"/>
                <w:noProof/>
                <w:sz w:val="20"/>
                <w:szCs w:val="20"/>
              </w:rPr>
              <m:t>2</m:t>
            </m:r>
            <m:r>
              <w:rPr>
                <w:rFonts w:ascii="Cambria Math" w:hAnsi="Cambria Math" w:cs="Arial"/>
                <w:noProof/>
                <w:sz w:val="20"/>
                <w:szCs w:val="20"/>
              </w:rPr>
              <m:t>a</m:t>
            </m:r>
          </m:den>
        </m:f>
      </m:oMath>
      <w:r w:rsidR="00B1638F" w:rsidRPr="0088358E">
        <w:rPr>
          <w:rFonts w:ascii="Arial" w:hAnsi="Arial" w:cs="Arial"/>
          <w:sz w:val="20"/>
          <w:szCs w:val="20"/>
        </w:rPr>
        <w:tab/>
        <w:t>(1)</w:t>
      </w:r>
    </w:p>
    <w:p w:rsidR="0058050A" w:rsidRPr="0088358E" w:rsidRDefault="00B1638F" w:rsidP="00455F67">
      <w:pPr>
        <w:pStyle w:val="Head3"/>
        <w:rPr>
          <w:rStyle w:val="Head3oldChar"/>
          <w:rFonts w:cs="Arial"/>
          <w:sz w:val="20"/>
        </w:rPr>
      </w:pPr>
      <w:r w:rsidRPr="0088358E">
        <w:rPr>
          <w:rFonts w:cs="Arial"/>
          <w:sz w:val="20"/>
        </w:rPr>
        <w:t>DisplayFormula.Unnum</w:t>
      </w:r>
      <w:r w:rsidRPr="0088358E">
        <w:rPr>
          <w:rStyle w:val="Head3oldChar"/>
          <w:rFonts w:cs="Arial"/>
          <w:sz w:val="20"/>
        </w:rPr>
        <w:t>.</w:t>
      </w:r>
    </w:p>
    <w:p w:rsidR="00455F67" w:rsidRPr="0088358E" w:rsidRDefault="00455F67" w:rsidP="00455F67">
      <w:pPr>
        <w:pStyle w:val="Para"/>
        <w:rPr>
          <w:rFonts w:ascii="Arial" w:hAnsi="Arial" w:cs="Arial"/>
          <w:sz w:val="20"/>
          <w:szCs w:val="20"/>
          <w:lang w:eastAsia="en-US"/>
        </w:rPr>
      </w:pPr>
    </w:p>
    <w:p w:rsidR="00B1638F" w:rsidRPr="0088358E" w:rsidRDefault="00B1638F" w:rsidP="00A46AFB">
      <w:pPr>
        <w:pStyle w:val="PostHeadPara"/>
        <w:rPr>
          <w:rStyle w:val="Parachar"/>
          <w:rFonts w:ascii="Arial" w:hAnsi="Arial" w:cs="Arial"/>
          <w:i w:val="0"/>
          <w:sz w:val="20"/>
          <w:szCs w:val="20"/>
        </w:rPr>
      </w:pPr>
      <w:r w:rsidRPr="0088358E">
        <w:rPr>
          <w:rStyle w:val="Parachar"/>
          <w:rFonts w:ascii="Arial" w:hAnsi="Arial" w:cs="Arial"/>
          <w:i w:val="0"/>
          <w:sz w:val="20"/>
          <w:szCs w:val="20"/>
        </w:rPr>
        <w:t xml:space="preserve">The </w:t>
      </w:r>
      <w:r w:rsidRPr="0088358E">
        <w:rPr>
          <w:rStyle w:val="Parachar"/>
          <w:rFonts w:ascii="Arial" w:hAnsi="Arial" w:cs="Arial"/>
          <w:b/>
          <w:i w:val="0"/>
          <w:sz w:val="20"/>
          <w:szCs w:val="20"/>
        </w:rPr>
        <w:t>DisplayFormulaUnnum</w:t>
      </w:r>
      <w:r w:rsidRPr="0088358E">
        <w:rPr>
          <w:rStyle w:val="Parachar"/>
          <w:rFonts w:ascii="Arial" w:hAnsi="Arial" w:cs="Arial"/>
          <w:i w:val="0"/>
          <w:sz w:val="20"/>
          <w:szCs w:val="20"/>
        </w:rPr>
        <w:t xml:space="preserve"> style is applied only in unnumbered equations. An unnumbered display equation never contains an equation number Bertot and Grimes (2012) on the right—this element distinguishes it from the numbered </w:t>
      </w:r>
      <w:r w:rsidRPr="0088358E">
        <w:rPr>
          <w:rStyle w:val="Parachar"/>
          <w:rFonts w:ascii="Arial" w:hAnsi="Arial" w:cs="Arial"/>
          <w:i w:val="0"/>
          <w:sz w:val="20"/>
          <w:szCs w:val="20"/>
          <w:lang w:eastAsia="en-US"/>
        </w:rPr>
        <w:t>equation</w:t>
      </w:r>
      <w:r w:rsidRPr="0088358E">
        <w:rPr>
          <w:rStyle w:val="Parachar"/>
          <w:rFonts w:ascii="Arial" w:hAnsi="Arial" w:cs="Arial"/>
          <w:i w:val="0"/>
          <w:sz w:val="20"/>
          <w:szCs w:val="20"/>
        </w:rPr>
        <w:t xml:space="preserve">. </w:t>
      </w:r>
    </w:p>
    <w:p w:rsidR="00B1638F" w:rsidRPr="0088358E" w:rsidRDefault="001E0824" w:rsidP="00B1638F">
      <w:pPr>
        <w:pStyle w:val="DisplayFormulaUnnum"/>
        <w:rPr>
          <w:rFonts w:ascii="Arial" w:hAnsi="Arial" w:cs="Arial"/>
          <w:sz w:val="20"/>
          <w:szCs w:val="20"/>
        </w:rPr>
      </w:pPr>
      <m:oMathPara>
        <m:oMath>
          <m:f>
            <m:fPr>
              <m:ctrlPr>
                <w:rPr>
                  <w:rFonts w:ascii="Cambria Math" w:hAnsi="Arial" w:cs="Arial"/>
                  <w:noProof/>
                  <w:sz w:val="20"/>
                  <w:szCs w:val="20"/>
                </w:rPr>
              </m:ctrlPr>
            </m:fPr>
            <m:num>
              <m:r>
                <w:rPr>
                  <w:rFonts w:ascii="Cambria Math" w:hAnsi="Cambria Math" w:cs="Arial"/>
                  <w:noProof/>
                  <w:sz w:val="20"/>
                  <w:szCs w:val="20"/>
                </w:rPr>
                <m:t>x</m:t>
              </m:r>
              <m:r>
                <m:rPr>
                  <m:sty m:val="p"/>
                </m:rPr>
                <w:rPr>
                  <w:rFonts w:ascii="Cambria Math" w:hAnsi="Arial" w:cs="Arial"/>
                  <w:noProof/>
                  <w:sz w:val="20"/>
                  <w:szCs w:val="20"/>
                </w:rPr>
                <m:t>=</m:t>
              </m:r>
              <m:r>
                <m:rPr>
                  <m:sty m:val="p"/>
                </m:rPr>
                <w:rPr>
                  <w:rFonts w:ascii="Arial" w:hAnsi="Arial" w:cs="Arial"/>
                  <w:noProof/>
                  <w:sz w:val="20"/>
                  <w:szCs w:val="20"/>
                </w:rPr>
                <m:t>-</m:t>
              </m:r>
              <m:r>
                <w:rPr>
                  <w:rFonts w:ascii="Cambria Math" w:hAnsi="Cambria Math" w:cs="Arial"/>
                  <w:noProof/>
                  <w:sz w:val="20"/>
                  <w:szCs w:val="20"/>
                </w:rPr>
                <m:t>b</m:t>
              </m:r>
              <m:r>
                <m:rPr>
                  <m:sty m:val="p"/>
                </m:rPr>
                <w:rPr>
                  <w:rFonts w:ascii="Arial" w:hAnsi="Arial" w:cs="Arial"/>
                  <w:noProof/>
                  <w:sz w:val="20"/>
                  <w:szCs w:val="20"/>
                </w:rPr>
                <m:t>±</m:t>
              </m:r>
              <m:rad>
                <m:radPr>
                  <m:degHide m:val="1"/>
                  <m:ctrlPr>
                    <w:rPr>
                      <w:rFonts w:ascii="Cambria Math" w:hAnsi="Arial" w:cs="Arial"/>
                      <w:noProof/>
                      <w:sz w:val="20"/>
                      <w:szCs w:val="20"/>
                    </w:rPr>
                  </m:ctrlPr>
                </m:radPr>
                <m:deg/>
                <m:e>
                  <m:sSup>
                    <m:sSupPr>
                      <m:ctrlPr>
                        <w:rPr>
                          <w:rFonts w:ascii="Cambria Math" w:hAnsi="Arial" w:cs="Arial"/>
                          <w:noProof/>
                          <w:sz w:val="20"/>
                          <w:szCs w:val="20"/>
                        </w:rPr>
                      </m:ctrlPr>
                    </m:sSupPr>
                    <m:e>
                      <m:r>
                        <w:rPr>
                          <w:rFonts w:ascii="Cambria Math" w:hAnsi="Cambria Math" w:cs="Arial"/>
                          <w:noProof/>
                          <w:sz w:val="20"/>
                          <w:szCs w:val="20"/>
                        </w:rPr>
                        <m:t>b</m:t>
                      </m:r>
                    </m:e>
                    <m:sup>
                      <m:r>
                        <m:rPr>
                          <m:sty m:val="p"/>
                        </m:rPr>
                        <w:rPr>
                          <w:rFonts w:ascii="Cambria Math" w:hAnsi="Arial" w:cs="Arial"/>
                          <w:noProof/>
                          <w:sz w:val="20"/>
                          <w:szCs w:val="20"/>
                        </w:rPr>
                        <m:t>2</m:t>
                      </m:r>
                    </m:sup>
                  </m:sSup>
                  <m:r>
                    <m:rPr>
                      <m:sty m:val="p"/>
                    </m:rPr>
                    <w:rPr>
                      <w:rFonts w:ascii="Arial" w:hAnsi="Arial" w:cs="Arial"/>
                      <w:noProof/>
                      <w:sz w:val="20"/>
                      <w:szCs w:val="20"/>
                    </w:rPr>
                    <m:t>-</m:t>
                  </m:r>
                  <m:r>
                    <m:rPr>
                      <m:sty m:val="p"/>
                    </m:rPr>
                    <w:rPr>
                      <w:rFonts w:ascii="Cambria Math" w:hAnsi="Arial" w:cs="Arial"/>
                      <w:noProof/>
                      <w:sz w:val="20"/>
                      <w:szCs w:val="20"/>
                    </w:rPr>
                    <m:t>4</m:t>
                  </m:r>
                  <m:r>
                    <w:rPr>
                      <w:rFonts w:ascii="Cambria Math" w:hAnsi="Cambria Math" w:cs="Arial"/>
                      <w:noProof/>
                      <w:sz w:val="20"/>
                      <w:szCs w:val="20"/>
                    </w:rPr>
                    <m:t>ac</m:t>
                  </m:r>
                </m:e>
              </m:rad>
            </m:num>
            <m:den>
              <m:r>
                <m:rPr>
                  <m:sty m:val="p"/>
                </m:rPr>
                <w:rPr>
                  <w:rFonts w:ascii="Cambria Math" w:hAnsi="Arial" w:cs="Arial"/>
                  <w:noProof/>
                  <w:sz w:val="20"/>
                  <w:szCs w:val="20"/>
                </w:rPr>
                <m:t>2</m:t>
              </m:r>
              <m:r>
                <w:rPr>
                  <w:rFonts w:ascii="Cambria Math" w:hAnsi="Cambria Math" w:cs="Arial"/>
                  <w:noProof/>
                  <w:sz w:val="20"/>
                  <w:szCs w:val="20"/>
                </w:rPr>
                <m:t>a</m:t>
              </m:r>
            </m:den>
          </m:f>
        </m:oMath>
      </m:oMathPara>
    </w:p>
    <w:p w:rsidR="00B1638F" w:rsidRPr="0088358E" w:rsidRDefault="00B1638F" w:rsidP="00A46AFB">
      <w:pPr>
        <w:pStyle w:val="PostHeadPara"/>
        <w:rPr>
          <w:rStyle w:val="Parachar"/>
          <w:rFonts w:ascii="Arial" w:hAnsi="Arial" w:cs="Arial"/>
          <w:i w:val="0"/>
          <w:sz w:val="20"/>
          <w:szCs w:val="20"/>
        </w:rPr>
      </w:pPr>
      <w:r w:rsidRPr="0088358E">
        <w:rPr>
          <w:rStyle w:val="Parachar"/>
          <w:rFonts w:ascii="Arial" w:hAnsi="Arial" w:cs="Arial"/>
          <w:i w:val="0"/>
          <w:sz w:val="20"/>
          <w:szCs w:val="20"/>
        </w:rPr>
        <w:t xml:space="preserve">Please note: the subsequent text after the </w:t>
      </w:r>
      <w:r w:rsidRPr="0088358E">
        <w:rPr>
          <w:rStyle w:val="Parachar"/>
          <w:rFonts w:ascii="Arial" w:hAnsi="Arial" w:cs="Arial"/>
          <w:b/>
          <w:i w:val="0"/>
          <w:sz w:val="20"/>
          <w:szCs w:val="20"/>
        </w:rPr>
        <w:t>DisplayFormula</w:t>
      </w:r>
      <w:r w:rsidRPr="0088358E">
        <w:rPr>
          <w:rStyle w:val="Parachar"/>
          <w:rFonts w:ascii="Arial" w:hAnsi="Arial" w:cs="Arial"/>
          <w:i w:val="0"/>
          <w:sz w:val="20"/>
          <w:szCs w:val="20"/>
        </w:rPr>
        <w:t xml:space="preserve"> (numbered equation) or </w:t>
      </w:r>
      <w:r w:rsidRPr="0088358E">
        <w:rPr>
          <w:rStyle w:val="Parachar"/>
          <w:rFonts w:ascii="Arial" w:hAnsi="Arial" w:cs="Arial"/>
          <w:b/>
          <w:i w:val="0"/>
          <w:sz w:val="20"/>
          <w:szCs w:val="20"/>
        </w:rPr>
        <w:t>DisplayFormulaUnnum</w:t>
      </w:r>
      <w:r w:rsidRPr="0088358E">
        <w:rPr>
          <w:rStyle w:val="Parachar"/>
          <w:rFonts w:ascii="Arial" w:hAnsi="Arial" w:cs="Arial"/>
          <w:i w:val="0"/>
          <w:sz w:val="20"/>
          <w:szCs w:val="20"/>
        </w:rPr>
        <w:t xml:space="preserve"> (unnumbered equation) must have the paragraph style </w:t>
      </w:r>
      <w:r w:rsidRPr="0088358E">
        <w:rPr>
          <w:rStyle w:val="Parachar"/>
          <w:rFonts w:ascii="Arial" w:hAnsi="Arial" w:cs="Arial"/>
          <w:b/>
          <w:i w:val="0"/>
          <w:sz w:val="20"/>
          <w:szCs w:val="20"/>
        </w:rPr>
        <w:t>ParaContinue</w:t>
      </w:r>
      <w:r w:rsidRPr="0088358E">
        <w:rPr>
          <w:rStyle w:val="Parachar"/>
          <w:rFonts w:ascii="Arial" w:hAnsi="Arial" w:cs="Arial"/>
          <w:i w:val="0"/>
          <w:sz w:val="20"/>
          <w:szCs w:val="20"/>
        </w:rPr>
        <w:t xml:space="preserve"> applied.</w:t>
      </w:r>
    </w:p>
    <w:p w:rsidR="0000648F" w:rsidRPr="0088358E" w:rsidRDefault="0000648F" w:rsidP="00C81167"/>
    <w:p w:rsidR="00C81167" w:rsidRPr="00C81167" w:rsidRDefault="00C81167" w:rsidP="00C81167">
      <w:pPr>
        <w:pStyle w:val="Head1"/>
        <w:rPr>
          <w:rFonts w:eastAsia="맑은 고딕"/>
          <w:sz w:val="24"/>
          <w:lang w:eastAsia="ko-KR"/>
        </w:rPr>
      </w:pPr>
      <w:r w:rsidRPr="00C81167">
        <w:rPr>
          <w:rFonts w:eastAsia="맑은 고딕" w:hint="eastAsia"/>
          <w:sz w:val="24"/>
        </w:rPr>
        <w:t>Conclusion</w:t>
      </w:r>
    </w:p>
    <w:p w:rsidR="00C81167" w:rsidRPr="00C81167" w:rsidRDefault="00C81167" w:rsidP="00C81167">
      <w:pPr>
        <w:jc w:val="both"/>
        <w:rPr>
          <w:rFonts w:eastAsia="맑은 고딕"/>
          <w:szCs w:val="20"/>
          <w:lang w:eastAsia="ko-KR"/>
        </w:rPr>
      </w:pPr>
      <w:r w:rsidRPr="00C81167">
        <w:rPr>
          <w:szCs w:val="20"/>
        </w:rPr>
        <w:t>ITAP prefer APA referencing style providing author(s) name(s), journal title/book title, chapter title/article title, year of publication, volume number, book chapter and the article number or pagination. Use of DOI is highly encouraged. You are referred to the Publication Manual of the American Psychological Association, Sixth Edition. Details concerning this referencing style can be found at</w:t>
      </w:r>
      <w:r w:rsidRPr="00C81167">
        <w:rPr>
          <w:rFonts w:eastAsia="맑은 고딕" w:hint="eastAsia"/>
          <w:szCs w:val="20"/>
          <w:lang w:eastAsia="ko-KR"/>
        </w:rPr>
        <w:t xml:space="preserve"> </w:t>
      </w:r>
      <w:hyperlink r:id="rId9" w:tgtFrame="_blank" w:history="1">
        <w:r w:rsidRPr="00C81167">
          <w:rPr>
            <w:rStyle w:val="a7"/>
            <w:rFonts w:ascii="Arial" w:hAnsi="Arial" w:cs="Arial"/>
            <w:szCs w:val="20"/>
            <w:lang w:eastAsia="en-US"/>
          </w:rPr>
          <w:t>http://linguistics.byu.edu/faculty/henrichsenl/apa/apa01.html</w:t>
        </w:r>
      </w:hyperlink>
      <w:r w:rsidRPr="00C81167">
        <w:rPr>
          <w:rFonts w:eastAsia="맑은 고딕" w:hint="eastAsia"/>
          <w:szCs w:val="20"/>
          <w:lang w:eastAsia="ko-KR"/>
        </w:rPr>
        <w:t>.</w:t>
      </w:r>
      <w:r w:rsidRPr="00C81167">
        <w:rPr>
          <w:szCs w:val="20"/>
        </w:rPr>
        <w:t xml:space="preserve"> </w:t>
      </w:r>
    </w:p>
    <w:p w:rsidR="00C81167" w:rsidRPr="00C81167" w:rsidRDefault="00C81167" w:rsidP="00C81167">
      <w:pPr>
        <w:ind w:firstLine="720"/>
        <w:jc w:val="both"/>
        <w:rPr>
          <w:rFonts w:eastAsia="맑은 고딕"/>
          <w:szCs w:val="20"/>
          <w:lang w:eastAsia="ko-KR"/>
        </w:rPr>
      </w:pPr>
      <w:r w:rsidRPr="00C81167">
        <w:rPr>
          <w:szCs w:val="20"/>
        </w:rPr>
        <w:lastRenderedPageBreak/>
        <w:t>References list should be arranged first alphabetically and then further sorted chronologically if necessary. More than one reference from the same author(s) in the same year must be identified by the letters 'a', 'b', 'c', etc., placed after the year of publication.</w:t>
      </w:r>
    </w:p>
    <w:p w:rsidR="00C81167" w:rsidRPr="00C81167" w:rsidRDefault="00C81167" w:rsidP="00C81167">
      <w:pPr>
        <w:pStyle w:val="Para"/>
        <w:rPr>
          <w:rFonts w:eastAsia="맑은 고딕"/>
          <w:lang w:eastAsia="ko-KR"/>
        </w:rPr>
      </w:pPr>
    </w:p>
    <w:p w:rsidR="00B1638F" w:rsidRPr="0088358E" w:rsidRDefault="00B1638F" w:rsidP="00A46AFB">
      <w:pPr>
        <w:pStyle w:val="Head3old"/>
        <w:rPr>
          <w:rFonts w:cs="Arial"/>
          <w:sz w:val="20"/>
        </w:rPr>
      </w:pPr>
      <w:r w:rsidRPr="0088358E">
        <w:rPr>
          <w:rFonts w:cs="Arial"/>
          <w:i w:val="0"/>
          <w:sz w:val="20"/>
        </w:rPr>
        <w:t>ACKNOWLEDGMENTS</w:t>
      </w:r>
    </w:p>
    <w:p w:rsidR="0073002F" w:rsidRPr="0088358E" w:rsidRDefault="00B1638F" w:rsidP="00455F67">
      <w:pPr>
        <w:pStyle w:val="PostHeadPara"/>
        <w:rPr>
          <w:rFonts w:eastAsia="맑은 고딕" w:cs="Arial"/>
          <w:sz w:val="20"/>
          <w:szCs w:val="20"/>
          <w:lang w:eastAsia="ko-KR"/>
        </w:rPr>
      </w:pPr>
      <w:r w:rsidRPr="0088358E">
        <w:rPr>
          <w:rFonts w:cs="Arial"/>
          <w:sz w:val="20"/>
          <w:szCs w:val="20"/>
        </w:rPr>
        <w:t xml:space="preserve">Acknowledgments are placed before the references. Add information about grants, awards, or other types of funding that you have received to support your research. </w:t>
      </w:r>
    </w:p>
    <w:p w:rsidR="0073002F" w:rsidRPr="0088358E" w:rsidRDefault="0073002F" w:rsidP="00455F67">
      <w:pPr>
        <w:pStyle w:val="PostHeadPara"/>
        <w:rPr>
          <w:rFonts w:cs="Arial"/>
        </w:rPr>
      </w:pPr>
    </w:p>
    <w:p w:rsidR="00B1638F" w:rsidRPr="0088358E" w:rsidRDefault="00B1638F" w:rsidP="00A46AFB">
      <w:pPr>
        <w:pStyle w:val="Head3old"/>
        <w:rPr>
          <w:rFonts w:cs="Arial"/>
          <w:i w:val="0"/>
          <w:sz w:val="20"/>
        </w:rPr>
      </w:pPr>
      <w:r w:rsidRPr="0088358E">
        <w:rPr>
          <w:rFonts w:cs="Arial"/>
          <w:i w:val="0"/>
          <w:sz w:val="20"/>
        </w:rPr>
        <w:t>REFERENCES</w:t>
      </w:r>
    </w:p>
    <w:p w:rsidR="001B4DE4" w:rsidRPr="008F44E7" w:rsidRDefault="001B4DE4" w:rsidP="001B4DE4">
      <w:pPr>
        <w:pStyle w:val="affff2"/>
        <w:spacing w:line="240" w:lineRule="auto"/>
        <w:ind w:left="284" w:hanging="284"/>
        <w:rPr>
          <w:rFonts w:ascii="Arial" w:eastAsia="Cambria" w:hAnsi="Arial" w:cs="Arial"/>
          <w:color w:val="auto"/>
          <w:spacing w:val="0"/>
          <w:kern w:val="0"/>
          <w:szCs w:val="20"/>
          <w:shd w:val="clear" w:color="auto" w:fill="auto"/>
          <w:lang w:eastAsia="en-US"/>
        </w:rPr>
      </w:pPr>
      <w:bookmarkStart w:id="2" w:name="sbmn"/>
      <w:bookmarkEnd w:id="2"/>
      <w:r w:rsidRPr="008F44E7">
        <w:rPr>
          <w:rFonts w:ascii="Arial" w:eastAsia="Cambria" w:hAnsi="Arial" w:cs="Arial"/>
          <w:color w:val="auto"/>
          <w:spacing w:val="0"/>
          <w:kern w:val="0"/>
          <w:szCs w:val="20"/>
          <w:shd w:val="clear" w:color="auto" w:fill="auto"/>
          <w:lang w:eastAsia="en-US"/>
        </w:rPr>
        <w:t xml:space="preserve">Asimakopulos, A. (1991). </w:t>
      </w:r>
      <w:r w:rsidRPr="008F44E7">
        <w:rPr>
          <w:rFonts w:ascii="Arial" w:eastAsia="Cambria" w:hAnsi="Arial" w:cs="Arial"/>
          <w:i/>
          <w:iCs/>
          <w:color w:val="auto"/>
          <w:spacing w:val="0"/>
          <w:kern w:val="0"/>
          <w:szCs w:val="20"/>
          <w:shd w:val="clear" w:color="auto" w:fill="auto"/>
          <w:lang w:eastAsia="en-US"/>
        </w:rPr>
        <w:t>Keynes's general theory and accumulation</w:t>
      </w:r>
      <w:r w:rsidRPr="008F44E7">
        <w:rPr>
          <w:rFonts w:ascii="Arial" w:eastAsia="맑은 고딕" w:hAnsi="Arial" w:cs="Arial"/>
          <w:i/>
          <w:iCs/>
          <w:color w:val="auto"/>
          <w:spacing w:val="0"/>
          <w:kern w:val="0"/>
          <w:szCs w:val="20"/>
          <w:shd w:val="clear" w:color="auto" w:fill="auto"/>
        </w:rPr>
        <w:t>s</w:t>
      </w:r>
      <w:r w:rsidRPr="008F44E7">
        <w:rPr>
          <w:rFonts w:ascii="Arial" w:eastAsia="Cambria" w:hAnsi="Arial" w:cs="Arial"/>
          <w:color w:val="auto"/>
          <w:spacing w:val="0"/>
          <w:kern w:val="0"/>
          <w:szCs w:val="20"/>
          <w:shd w:val="clear" w:color="auto" w:fill="auto"/>
          <w:lang w:eastAsia="en-US"/>
        </w:rPr>
        <w:t xml:space="preserve">. Cambridge: Cambridge University Press. </w:t>
      </w:r>
    </w:p>
    <w:p w:rsidR="001B4DE4" w:rsidRPr="00226566" w:rsidRDefault="001B4DE4" w:rsidP="001B4DE4">
      <w:pPr>
        <w:pStyle w:val="affff2"/>
        <w:spacing w:line="240" w:lineRule="auto"/>
        <w:ind w:left="284" w:hanging="284"/>
        <w:rPr>
          <w:rFonts w:ascii="Arial" w:eastAsia="맑은 고딕" w:hAnsi="Arial" w:cs="Arial"/>
          <w:szCs w:val="20"/>
          <w:lang w:val="en-AU"/>
        </w:rPr>
      </w:pPr>
      <w:r w:rsidRPr="00226566">
        <w:rPr>
          <w:rFonts w:ascii="Arial" w:eastAsia="맑은 고딕" w:hAnsi="Arial" w:cs="Arial"/>
          <w:szCs w:val="20"/>
          <w:lang w:val="en-AU"/>
        </w:rPr>
        <w:t xml:space="preserve">Australian Government. (2004). </w:t>
      </w:r>
      <w:r w:rsidRPr="00226566">
        <w:rPr>
          <w:rFonts w:ascii="Arial" w:eastAsia="맑은 고딕" w:hAnsi="Arial" w:cs="Arial"/>
          <w:i/>
          <w:szCs w:val="20"/>
          <w:lang w:val="en-AU"/>
        </w:rPr>
        <w:t>Steps to sustainable tourism: planning a sustainable future for tourism, heritage and the environment : a tool to use when managing and developing regions, places and tourism products</w:t>
      </w:r>
      <w:r w:rsidRPr="00226566">
        <w:rPr>
          <w:rFonts w:ascii="Arial" w:eastAsia="맑은 고딕" w:hAnsi="Arial" w:cs="Arial"/>
          <w:szCs w:val="20"/>
          <w:lang w:val="en-AU"/>
        </w:rPr>
        <w:t>. Canberra: Australian Government Department of the Environment and Heritage.</w:t>
      </w:r>
    </w:p>
    <w:p w:rsidR="001B4DE4" w:rsidRPr="008F44E7" w:rsidRDefault="001B4DE4" w:rsidP="001B4DE4">
      <w:pPr>
        <w:pStyle w:val="affff2"/>
        <w:spacing w:line="240" w:lineRule="auto"/>
        <w:ind w:left="284" w:hanging="284"/>
        <w:rPr>
          <w:rFonts w:ascii="Arial" w:eastAsia="Cambria" w:hAnsi="Arial" w:cs="Arial"/>
          <w:color w:val="auto"/>
          <w:spacing w:val="0"/>
          <w:kern w:val="0"/>
          <w:szCs w:val="20"/>
          <w:shd w:val="clear" w:color="auto" w:fill="auto"/>
          <w:lang w:eastAsia="en-US"/>
        </w:rPr>
      </w:pPr>
      <w:r w:rsidRPr="008F44E7">
        <w:rPr>
          <w:rFonts w:ascii="Arial" w:eastAsia="Cambria" w:hAnsi="Arial" w:cs="Arial"/>
          <w:color w:val="auto"/>
          <w:spacing w:val="0"/>
          <w:kern w:val="0"/>
          <w:szCs w:val="20"/>
          <w:shd w:val="clear" w:color="auto" w:fill="auto"/>
          <w:lang w:eastAsia="en-US"/>
        </w:rPr>
        <w:t xml:space="preserve">Beeton, S. (2005). The case study in tourism research: A multi-method case study approach. In B. W. Ritchie, P. Burns &amp; C. Palmer (Eds.), </w:t>
      </w:r>
      <w:r w:rsidRPr="008F44E7">
        <w:rPr>
          <w:rFonts w:ascii="Arial" w:eastAsia="Cambria" w:hAnsi="Arial" w:cs="Arial"/>
          <w:i/>
          <w:iCs/>
          <w:color w:val="auto"/>
          <w:spacing w:val="0"/>
          <w:kern w:val="0"/>
          <w:szCs w:val="20"/>
          <w:shd w:val="clear" w:color="auto" w:fill="auto"/>
          <w:lang w:eastAsia="en-US"/>
        </w:rPr>
        <w:t>Tourism research methods: integrating theory with practice.</w:t>
      </w:r>
      <w:r w:rsidRPr="008F44E7">
        <w:rPr>
          <w:rFonts w:ascii="Arial" w:eastAsia="Cambria" w:hAnsi="Arial" w:cs="Arial"/>
          <w:i/>
          <w:color w:val="auto"/>
          <w:spacing w:val="0"/>
          <w:kern w:val="0"/>
          <w:szCs w:val="20"/>
          <w:shd w:val="clear" w:color="auto" w:fill="auto"/>
          <w:lang w:eastAsia="en-US"/>
        </w:rPr>
        <w:t xml:space="preserve"> </w:t>
      </w:r>
      <w:r w:rsidRPr="008F44E7">
        <w:rPr>
          <w:rFonts w:ascii="Arial" w:eastAsia="Cambria" w:hAnsi="Arial" w:cs="Arial"/>
          <w:color w:val="auto"/>
          <w:spacing w:val="0"/>
          <w:kern w:val="0"/>
          <w:szCs w:val="20"/>
          <w:shd w:val="clear" w:color="auto" w:fill="auto"/>
          <w:lang w:eastAsia="en-US"/>
        </w:rPr>
        <w:t xml:space="preserve">Wallingford, UK: CABI Publishing. </w:t>
      </w:r>
    </w:p>
    <w:p w:rsidR="001B4DE4" w:rsidRPr="00226566" w:rsidRDefault="001B4DE4" w:rsidP="001B4DE4">
      <w:pPr>
        <w:pStyle w:val="affff2"/>
        <w:spacing w:line="240" w:lineRule="auto"/>
        <w:ind w:left="284" w:hanging="284"/>
        <w:rPr>
          <w:rFonts w:ascii="Arial" w:eastAsia="맑은 고딕" w:hAnsi="Arial" w:cs="Arial"/>
          <w:szCs w:val="20"/>
          <w:lang w:val="en-AU"/>
        </w:rPr>
      </w:pPr>
      <w:r w:rsidRPr="00226566">
        <w:rPr>
          <w:rFonts w:ascii="Arial" w:eastAsia="맑은 고딕" w:hAnsi="Arial" w:cs="Arial"/>
          <w:szCs w:val="20"/>
          <w:lang w:val="en-AU"/>
        </w:rPr>
        <w:t xml:space="preserve">Bouchenaki, M. (2003, 27-31, Oct). </w:t>
      </w:r>
      <w:r w:rsidRPr="00226566">
        <w:rPr>
          <w:rFonts w:ascii="Arial" w:eastAsia="맑은 고딕" w:hAnsi="Arial" w:cs="Arial"/>
          <w:i/>
          <w:szCs w:val="20"/>
          <w:lang w:val="en-AU"/>
        </w:rPr>
        <w:t>The interdependency of the tangible and intangible cultural heritage.</w:t>
      </w:r>
      <w:r w:rsidRPr="00226566">
        <w:rPr>
          <w:rFonts w:ascii="Arial" w:eastAsia="맑은 고딕" w:hAnsi="Arial" w:cs="Arial"/>
          <w:szCs w:val="20"/>
          <w:lang w:val="en-AU"/>
        </w:rPr>
        <w:t xml:space="preserve"> Paper presented at the 14th ICOMOS General Assembly and International Symposium: ‘Place, memory, meaning: preserving intangible values in monuments and sites’, Victoria Fall, Zimbabwe.</w:t>
      </w:r>
    </w:p>
    <w:p w:rsidR="001B4DE4" w:rsidRDefault="001B4DE4" w:rsidP="001B4DE4">
      <w:pPr>
        <w:pStyle w:val="Default"/>
        <w:rPr>
          <w:sz w:val="20"/>
          <w:szCs w:val="20"/>
        </w:rPr>
      </w:pPr>
      <w:r>
        <w:rPr>
          <w:sz w:val="20"/>
          <w:szCs w:val="20"/>
        </w:rPr>
        <w:t xml:space="preserve">Goodwin, D. K. (2002, February 4). How I caused that story. </w:t>
      </w:r>
      <w:r>
        <w:rPr>
          <w:i/>
          <w:iCs/>
          <w:sz w:val="20"/>
          <w:szCs w:val="20"/>
        </w:rPr>
        <w:t>Time, 159</w:t>
      </w:r>
      <w:r>
        <w:rPr>
          <w:sz w:val="20"/>
          <w:szCs w:val="20"/>
        </w:rPr>
        <w:t xml:space="preserve">(5), 69. </w:t>
      </w:r>
    </w:p>
    <w:p w:rsidR="001B4DE4" w:rsidRPr="00D54090" w:rsidRDefault="001B4DE4" w:rsidP="001B4DE4">
      <w:pPr>
        <w:pStyle w:val="EndNoteBibliography"/>
        <w:ind w:left="284" w:hanging="284"/>
      </w:pPr>
      <w:r w:rsidRPr="00226566">
        <w:rPr>
          <w:rFonts w:ascii="Arial" w:hAnsi="Arial" w:cs="Arial"/>
          <w:szCs w:val="20"/>
        </w:rPr>
        <w:t xml:space="preserve">Inter-American Development Bank. (2013, October 30). </w:t>
      </w:r>
      <w:r w:rsidRPr="00226566">
        <w:rPr>
          <w:rFonts w:ascii="Arial" w:hAnsi="Arial" w:cs="Arial"/>
          <w:i/>
          <w:szCs w:val="20"/>
        </w:rPr>
        <w:t>The IDB releases The Orange Economy: An Infinite Opportunity, a book on the creative and cultural economy</w:t>
      </w:r>
      <w:r w:rsidRPr="00226566">
        <w:rPr>
          <w:rFonts w:ascii="Arial" w:hAnsi="Arial" w:cs="Arial"/>
          <w:szCs w:val="20"/>
        </w:rPr>
        <w:t xml:space="preserve">. Retrieved </w:t>
      </w:r>
      <w:r>
        <w:rPr>
          <w:rFonts w:ascii="Arial" w:eastAsiaTheme="minorEastAsia" w:hAnsi="Arial" w:cs="Arial" w:hint="eastAsia"/>
          <w:szCs w:val="20"/>
        </w:rPr>
        <w:t xml:space="preserve">July 7, 2020 </w:t>
      </w:r>
      <w:r w:rsidRPr="00226566">
        <w:rPr>
          <w:rFonts w:ascii="Arial" w:hAnsi="Arial" w:cs="Arial"/>
          <w:szCs w:val="20"/>
        </w:rPr>
        <w:t>from https://</w:t>
      </w:r>
      <w:hyperlink r:id="rId10" w:history="1">
        <w:r w:rsidRPr="00226566">
          <w:rPr>
            <w:rStyle w:val="a7"/>
            <w:rFonts w:ascii="Arial" w:hAnsi="Arial" w:cs="Arial"/>
            <w:szCs w:val="20"/>
          </w:rPr>
          <w:t>www.iadb.org/en/news/announcements/2013-10-30/the-orange-economy-an-infinite-opportunity,10622.html</w:t>
        </w:r>
      </w:hyperlink>
    </w:p>
    <w:p w:rsidR="001B4DE4" w:rsidRPr="008F44E7" w:rsidRDefault="001B4DE4" w:rsidP="001B4DE4">
      <w:pPr>
        <w:pStyle w:val="affff2"/>
        <w:spacing w:line="240" w:lineRule="auto"/>
        <w:ind w:left="284" w:hanging="284"/>
        <w:rPr>
          <w:rFonts w:ascii="Arial" w:eastAsia="Cambria" w:hAnsi="Arial" w:cs="Arial"/>
          <w:color w:val="auto"/>
          <w:spacing w:val="0"/>
          <w:kern w:val="0"/>
          <w:szCs w:val="20"/>
          <w:shd w:val="clear" w:color="auto" w:fill="auto"/>
          <w:lang w:eastAsia="en-US"/>
        </w:rPr>
      </w:pPr>
      <w:r w:rsidRPr="008F44E7">
        <w:rPr>
          <w:rFonts w:ascii="Arial" w:eastAsia="Cambria" w:hAnsi="Arial" w:cs="Arial"/>
          <w:color w:val="auto"/>
          <w:spacing w:val="0"/>
          <w:kern w:val="0"/>
          <w:szCs w:val="20"/>
          <w:shd w:val="clear" w:color="auto" w:fill="auto"/>
          <w:lang w:eastAsia="en-US"/>
        </w:rPr>
        <w:t xml:space="preserve">Kacen J.J. &amp; Lee, J.A. (2002). The Influency of culture on consumer impulsive buying behavior, </w:t>
      </w:r>
      <w:r w:rsidRPr="008F44E7">
        <w:rPr>
          <w:rFonts w:ascii="Arial" w:eastAsia="Cambria" w:hAnsi="Arial" w:cs="Arial"/>
          <w:i/>
          <w:color w:val="auto"/>
          <w:spacing w:val="0"/>
          <w:kern w:val="0"/>
          <w:szCs w:val="20"/>
          <w:shd w:val="clear" w:color="auto" w:fill="auto"/>
          <w:lang w:eastAsia="en-US"/>
        </w:rPr>
        <w:t>Journal of Consumer Psychology</w:t>
      </w:r>
      <w:r w:rsidRPr="008F44E7">
        <w:rPr>
          <w:rFonts w:ascii="Arial" w:eastAsia="Cambria" w:hAnsi="Arial" w:cs="Arial"/>
          <w:color w:val="auto"/>
          <w:spacing w:val="0"/>
          <w:kern w:val="0"/>
          <w:szCs w:val="20"/>
          <w:shd w:val="clear" w:color="auto" w:fill="auto"/>
          <w:lang w:eastAsia="en-US"/>
        </w:rPr>
        <w:t xml:space="preserve">, </w:t>
      </w:r>
      <w:r w:rsidRPr="008F44E7">
        <w:rPr>
          <w:rFonts w:ascii="Arial" w:eastAsia="Cambria" w:hAnsi="Arial" w:cs="Arial"/>
          <w:i/>
          <w:color w:val="auto"/>
          <w:spacing w:val="0"/>
          <w:kern w:val="0"/>
          <w:szCs w:val="20"/>
          <w:shd w:val="clear" w:color="auto" w:fill="auto"/>
          <w:lang w:eastAsia="en-US"/>
        </w:rPr>
        <w:t>12</w:t>
      </w:r>
      <w:r w:rsidRPr="008F44E7">
        <w:rPr>
          <w:rFonts w:ascii="Arial" w:eastAsia="Cambria" w:hAnsi="Arial" w:cs="Arial"/>
          <w:color w:val="auto"/>
          <w:spacing w:val="0"/>
          <w:kern w:val="0"/>
          <w:szCs w:val="20"/>
          <w:shd w:val="clear" w:color="auto" w:fill="auto"/>
          <w:lang w:eastAsia="en-US"/>
        </w:rPr>
        <w:t>(2), 163-176.</w:t>
      </w:r>
    </w:p>
    <w:p w:rsidR="001B4DE4" w:rsidRPr="008F44E7" w:rsidRDefault="001B4DE4" w:rsidP="001B4DE4">
      <w:pPr>
        <w:pStyle w:val="affff2"/>
        <w:spacing w:line="240" w:lineRule="auto"/>
        <w:ind w:left="284" w:hanging="284"/>
        <w:rPr>
          <w:rFonts w:ascii="Arial" w:eastAsia="Cambria" w:hAnsi="Arial" w:cs="Arial"/>
          <w:color w:val="auto"/>
          <w:spacing w:val="0"/>
          <w:kern w:val="0"/>
          <w:szCs w:val="20"/>
          <w:shd w:val="clear" w:color="auto" w:fill="auto"/>
          <w:lang w:eastAsia="en-US"/>
        </w:rPr>
      </w:pPr>
      <w:r w:rsidRPr="008F44E7">
        <w:rPr>
          <w:rFonts w:ascii="Arial" w:eastAsia="Cambria" w:hAnsi="Arial" w:cs="Arial"/>
          <w:color w:val="auto"/>
          <w:spacing w:val="0"/>
          <w:kern w:val="0"/>
          <w:szCs w:val="20"/>
          <w:shd w:val="clear" w:color="auto" w:fill="auto"/>
          <w:lang w:eastAsia="en-US"/>
        </w:rPr>
        <w:t xml:space="preserve">King, M. J. (2002). The theme park: Aspects of experience in a four-dimensional landscape. </w:t>
      </w:r>
      <w:r w:rsidRPr="008F44E7">
        <w:rPr>
          <w:rFonts w:ascii="Arial" w:eastAsia="Cambria" w:hAnsi="Arial" w:cs="Arial"/>
          <w:i/>
          <w:color w:val="auto"/>
          <w:spacing w:val="0"/>
          <w:kern w:val="0"/>
          <w:szCs w:val="20"/>
          <w:shd w:val="clear" w:color="auto" w:fill="auto"/>
          <w:lang w:eastAsia="en-US"/>
        </w:rPr>
        <w:t>Material Culture,</w:t>
      </w:r>
      <w:r w:rsidRPr="008F44E7">
        <w:rPr>
          <w:rFonts w:ascii="Arial" w:eastAsia="Cambria" w:hAnsi="Arial" w:cs="Arial"/>
          <w:color w:val="auto"/>
          <w:spacing w:val="0"/>
          <w:kern w:val="0"/>
          <w:szCs w:val="20"/>
          <w:shd w:val="clear" w:color="auto" w:fill="auto"/>
          <w:lang w:eastAsia="en-US"/>
        </w:rPr>
        <w:t xml:space="preserve"> </w:t>
      </w:r>
      <w:r w:rsidRPr="008F44E7">
        <w:rPr>
          <w:rFonts w:ascii="Arial" w:eastAsia="Cambria" w:hAnsi="Arial" w:cs="Arial"/>
          <w:i/>
          <w:color w:val="auto"/>
          <w:spacing w:val="0"/>
          <w:kern w:val="0"/>
          <w:szCs w:val="20"/>
          <w:shd w:val="clear" w:color="auto" w:fill="auto"/>
          <w:lang w:eastAsia="en-US"/>
        </w:rPr>
        <w:t>34</w:t>
      </w:r>
      <w:r w:rsidRPr="008F44E7">
        <w:rPr>
          <w:rFonts w:ascii="Arial" w:eastAsia="Cambria" w:hAnsi="Arial" w:cs="Arial"/>
          <w:color w:val="auto"/>
          <w:spacing w:val="0"/>
          <w:kern w:val="0"/>
          <w:szCs w:val="20"/>
          <w:shd w:val="clear" w:color="auto" w:fill="auto"/>
          <w:lang w:eastAsia="en-US"/>
        </w:rPr>
        <w:t>(2), 1-15.</w:t>
      </w:r>
    </w:p>
    <w:p w:rsidR="001B4DE4" w:rsidRPr="008F44E7" w:rsidRDefault="001B4DE4" w:rsidP="001B4DE4">
      <w:pPr>
        <w:pStyle w:val="affff2"/>
        <w:spacing w:line="240" w:lineRule="auto"/>
        <w:ind w:left="284" w:hanging="284"/>
        <w:rPr>
          <w:rFonts w:ascii="Arial" w:eastAsia="Cambria" w:hAnsi="Arial" w:cs="Arial"/>
          <w:color w:val="auto"/>
          <w:spacing w:val="0"/>
          <w:kern w:val="0"/>
          <w:szCs w:val="20"/>
          <w:shd w:val="clear" w:color="auto" w:fill="auto"/>
          <w:lang w:eastAsia="en-US"/>
        </w:rPr>
      </w:pPr>
      <w:r w:rsidRPr="008F44E7">
        <w:rPr>
          <w:rFonts w:ascii="Arial" w:eastAsia="Cambria" w:hAnsi="Arial" w:cs="Arial"/>
          <w:color w:val="auto"/>
          <w:spacing w:val="0"/>
          <w:kern w:val="0"/>
          <w:szCs w:val="20"/>
          <w:shd w:val="clear" w:color="auto" w:fill="auto"/>
          <w:lang w:eastAsia="en-US"/>
        </w:rPr>
        <w:t xml:space="preserve">Lai, C.W. (2010). How financial attitudes and practices influence the impulsive buying behavior of college and university students. </w:t>
      </w:r>
      <w:r w:rsidRPr="008F44E7">
        <w:rPr>
          <w:rFonts w:ascii="Arial" w:eastAsia="Cambria" w:hAnsi="Arial" w:cs="Arial"/>
          <w:i/>
          <w:color w:val="auto"/>
          <w:spacing w:val="0"/>
          <w:kern w:val="0"/>
          <w:szCs w:val="20"/>
          <w:shd w:val="clear" w:color="auto" w:fill="auto"/>
          <w:lang w:eastAsia="en-US"/>
        </w:rPr>
        <w:t>Social Behavior and Personality,</w:t>
      </w:r>
      <w:r w:rsidRPr="008F44E7">
        <w:rPr>
          <w:rFonts w:ascii="Arial" w:eastAsia="Cambria" w:hAnsi="Arial" w:cs="Arial"/>
          <w:color w:val="auto"/>
          <w:spacing w:val="0"/>
          <w:kern w:val="0"/>
          <w:szCs w:val="20"/>
          <w:shd w:val="clear" w:color="auto" w:fill="auto"/>
          <w:lang w:eastAsia="en-US"/>
        </w:rPr>
        <w:t xml:space="preserve"> </w:t>
      </w:r>
      <w:r w:rsidRPr="008F44E7">
        <w:rPr>
          <w:rFonts w:ascii="Arial" w:eastAsia="Cambria" w:hAnsi="Arial" w:cs="Arial"/>
          <w:i/>
          <w:color w:val="auto"/>
          <w:spacing w:val="0"/>
          <w:kern w:val="0"/>
          <w:szCs w:val="20"/>
          <w:shd w:val="clear" w:color="auto" w:fill="auto"/>
          <w:lang w:eastAsia="en-US"/>
        </w:rPr>
        <w:t>38</w:t>
      </w:r>
      <w:r w:rsidRPr="008F44E7">
        <w:rPr>
          <w:rFonts w:ascii="Arial" w:eastAsia="Cambria" w:hAnsi="Arial" w:cs="Arial"/>
          <w:color w:val="auto"/>
          <w:spacing w:val="0"/>
          <w:kern w:val="0"/>
          <w:szCs w:val="20"/>
          <w:shd w:val="clear" w:color="auto" w:fill="auto"/>
          <w:lang w:eastAsia="en-US"/>
        </w:rPr>
        <w:t>(3), pp. 373-380.</w:t>
      </w:r>
    </w:p>
    <w:p w:rsidR="001B4DE4" w:rsidRPr="008F44E7" w:rsidRDefault="001B4DE4" w:rsidP="001B4DE4">
      <w:pPr>
        <w:pStyle w:val="affff2"/>
        <w:spacing w:line="240" w:lineRule="auto"/>
        <w:ind w:left="284" w:hanging="284"/>
        <w:rPr>
          <w:rFonts w:ascii="Arial" w:eastAsia="Cambria" w:hAnsi="Arial" w:cs="Arial"/>
          <w:color w:val="auto"/>
          <w:spacing w:val="0"/>
          <w:kern w:val="0"/>
          <w:szCs w:val="20"/>
          <w:shd w:val="clear" w:color="auto" w:fill="auto"/>
          <w:lang w:eastAsia="en-US"/>
        </w:rPr>
      </w:pPr>
      <w:r w:rsidRPr="004646E7">
        <w:rPr>
          <w:rFonts w:ascii="Arial" w:eastAsia="Cambria" w:hAnsi="Arial" w:cs="Arial"/>
          <w:color w:val="auto"/>
          <w:spacing w:val="0"/>
          <w:kern w:val="0"/>
          <w:szCs w:val="20"/>
          <w:shd w:val="clear" w:color="auto" w:fill="auto"/>
          <w:lang w:eastAsia="en-US"/>
        </w:rPr>
        <w:t>National Museum of Australia. (2015).</w:t>
      </w:r>
      <w:r w:rsidRPr="008F44E7">
        <w:rPr>
          <w:rFonts w:ascii="Arial" w:eastAsia="Cambria" w:hAnsi="Arial" w:cs="Arial"/>
          <w:color w:val="auto"/>
          <w:spacing w:val="0"/>
          <w:kern w:val="0"/>
          <w:szCs w:val="20"/>
          <w:shd w:val="clear" w:color="auto" w:fill="auto"/>
          <w:lang w:eastAsia="en-US"/>
        </w:rPr>
        <w:t xml:space="preserve"> </w:t>
      </w:r>
      <w:r w:rsidRPr="008F44E7">
        <w:rPr>
          <w:rFonts w:ascii="Arial" w:eastAsia="Cambria" w:hAnsi="Arial" w:cs="Arial"/>
          <w:i/>
          <w:color w:val="auto"/>
          <w:spacing w:val="0"/>
          <w:kern w:val="0"/>
          <w:szCs w:val="20"/>
          <w:shd w:val="clear" w:color="auto" w:fill="auto"/>
          <w:lang w:eastAsia="en-US"/>
        </w:rPr>
        <w:t>A powerful symbol from the centre of Australia, Uluru</w:t>
      </w:r>
      <w:r w:rsidRPr="008F44E7">
        <w:rPr>
          <w:rFonts w:ascii="Arial" w:eastAsia="Cambria" w:hAnsi="Arial" w:cs="Arial"/>
          <w:color w:val="auto"/>
          <w:spacing w:val="0"/>
          <w:kern w:val="0"/>
          <w:szCs w:val="20"/>
          <w:shd w:val="clear" w:color="auto" w:fill="auto"/>
          <w:lang w:eastAsia="en-US"/>
        </w:rPr>
        <w:t>.</w:t>
      </w:r>
      <w:r>
        <w:rPr>
          <w:rFonts w:ascii="Arial" w:eastAsia="맑은 고딕" w:hAnsi="Arial" w:cs="Arial" w:hint="eastAsia"/>
          <w:color w:val="auto"/>
          <w:spacing w:val="0"/>
          <w:kern w:val="0"/>
          <w:szCs w:val="20"/>
          <w:shd w:val="clear" w:color="auto" w:fill="auto"/>
        </w:rPr>
        <w:t xml:space="preserve"> Retrieved August 10, 2020,</w:t>
      </w:r>
      <w:r w:rsidRPr="008F44E7">
        <w:rPr>
          <w:rFonts w:ascii="Arial" w:eastAsia="Cambria" w:hAnsi="Arial" w:cs="Arial"/>
          <w:color w:val="auto"/>
          <w:spacing w:val="0"/>
          <w:kern w:val="0"/>
          <w:szCs w:val="20"/>
          <w:shd w:val="clear" w:color="auto" w:fill="auto"/>
          <w:lang w:eastAsia="en-US"/>
        </w:rPr>
        <w:t xml:space="preserve"> from </w:t>
      </w:r>
      <w:hyperlink r:id="rId11" w:history="1">
        <w:r w:rsidRPr="008F44E7">
          <w:rPr>
            <w:rStyle w:val="a7"/>
            <w:rFonts w:ascii="Arial" w:eastAsia="Cambria" w:hAnsi="Arial" w:cs="Arial"/>
            <w:spacing w:val="0"/>
            <w:kern w:val="0"/>
            <w:szCs w:val="20"/>
            <w:shd w:val="clear" w:color="auto" w:fill="auto"/>
            <w:lang w:eastAsia="en-US"/>
          </w:rPr>
          <w:t>http://www.nma.gov.au/exhibitions/symbols_of_australia/uluru</w:t>
        </w:r>
      </w:hyperlink>
    </w:p>
    <w:p w:rsidR="001B4DE4" w:rsidRDefault="001B4DE4" w:rsidP="001B4DE4">
      <w:pPr>
        <w:pStyle w:val="affff2"/>
        <w:spacing w:line="240" w:lineRule="auto"/>
        <w:ind w:left="284" w:hanging="284"/>
        <w:rPr>
          <w:rFonts w:ascii="Arial" w:eastAsia="맑은 고딕" w:hAnsi="Arial" w:cs="Arial"/>
          <w:color w:val="auto"/>
          <w:spacing w:val="0"/>
          <w:kern w:val="0"/>
          <w:szCs w:val="20"/>
          <w:shd w:val="clear" w:color="auto" w:fill="auto"/>
        </w:rPr>
      </w:pPr>
      <w:r w:rsidRPr="008F44E7">
        <w:rPr>
          <w:rFonts w:ascii="Arial" w:eastAsia="Cambria" w:hAnsi="Arial" w:cs="Arial"/>
          <w:color w:val="auto"/>
          <w:spacing w:val="0"/>
          <w:kern w:val="0"/>
          <w:szCs w:val="20"/>
          <w:shd w:val="clear" w:color="auto" w:fill="auto"/>
          <w:lang w:eastAsia="en-US"/>
        </w:rPr>
        <w:t xml:space="preserve">Wang, Y. J., Hernandez, M. D., Minor, M. S., &amp; Wei, J. (2012). Superstitious beliefs in consumer evaluation of brand logos: Implications for corporate branding strategy. </w:t>
      </w:r>
      <w:r w:rsidRPr="008F44E7">
        <w:rPr>
          <w:rFonts w:ascii="Arial" w:eastAsia="Cambria" w:hAnsi="Arial" w:cs="Arial"/>
          <w:i/>
          <w:color w:val="auto"/>
          <w:spacing w:val="0"/>
          <w:kern w:val="0"/>
          <w:szCs w:val="20"/>
          <w:shd w:val="clear" w:color="auto" w:fill="auto"/>
          <w:lang w:eastAsia="en-US"/>
        </w:rPr>
        <w:t>European journal of marketing</w:t>
      </w:r>
      <w:r w:rsidRPr="008F44E7">
        <w:rPr>
          <w:rFonts w:ascii="Arial" w:eastAsia="Cambria" w:hAnsi="Arial" w:cs="Arial"/>
          <w:color w:val="auto"/>
          <w:spacing w:val="0"/>
          <w:kern w:val="0"/>
          <w:szCs w:val="20"/>
          <w:shd w:val="clear" w:color="auto" w:fill="auto"/>
          <w:lang w:eastAsia="en-US"/>
        </w:rPr>
        <w:t xml:space="preserve">, </w:t>
      </w:r>
      <w:r w:rsidRPr="008F44E7">
        <w:rPr>
          <w:rFonts w:ascii="Arial" w:eastAsia="Cambria" w:hAnsi="Arial" w:cs="Arial"/>
          <w:i/>
          <w:color w:val="auto"/>
          <w:spacing w:val="0"/>
          <w:kern w:val="0"/>
          <w:szCs w:val="20"/>
          <w:shd w:val="clear" w:color="auto" w:fill="auto"/>
          <w:lang w:eastAsia="en-US"/>
        </w:rPr>
        <w:t>46</w:t>
      </w:r>
      <w:r w:rsidRPr="008F44E7">
        <w:rPr>
          <w:rFonts w:ascii="Arial" w:eastAsia="Cambria" w:hAnsi="Arial" w:cs="Arial"/>
          <w:color w:val="auto"/>
          <w:spacing w:val="0"/>
          <w:kern w:val="0"/>
          <w:szCs w:val="20"/>
          <w:shd w:val="clear" w:color="auto" w:fill="auto"/>
          <w:lang w:eastAsia="en-US"/>
        </w:rPr>
        <w:t>(5), 712-732.</w:t>
      </w:r>
    </w:p>
    <w:p w:rsidR="0073002F" w:rsidRPr="0088358E" w:rsidRDefault="0073002F" w:rsidP="001B4DE4">
      <w:pPr>
        <w:pStyle w:val="affff2"/>
        <w:spacing w:line="240" w:lineRule="auto"/>
        <w:ind w:left="284" w:hanging="284"/>
        <w:rPr>
          <w:rFonts w:ascii="Arial" w:eastAsia="Cambria" w:hAnsi="Arial" w:cs="Arial"/>
          <w:color w:val="auto"/>
          <w:spacing w:val="0"/>
          <w:kern w:val="0"/>
          <w:szCs w:val="20"/>
          <w:shd w:val="clear" w:color="auto" w:fill="auto"/>
          <w:lang w:eastAsia="en-US"/>
        </w:rPr>
      </w:pPr>
    </w:p>
    <w:sectPr w:rsidR="0073002F" w:rsidRPr="0088358E" w:rsidSect="000C6221">
      <w:footerReference w:type="default" r:id="rId12"/>
      <w:headerReference w:type="first" r:id="rId13"/>
      <w:pgSz w:w="12240" w:h="15840"/>
      <w:pgMar w:top="1760" w:right="2040" w:bottom="2840" w:left="1440" w:header="706" w:footer="706"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7181" w16cex:dateUtc="2020-08-05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E92DA9" w16cid:durableId="22D56A87"/>
  <w16cid:commentId w16cid:paraId="097C5517" w16cid:durableId="22D571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824" w:rsidRDefault="001E0824" w:rsidP="0008602E">
      <w:r>
        <w:separator/>
      </w:r>
    </w:p>
  </w:endnote>
  <w:endnote w:type="continuationSeparator" w:id="0">
    <w:p w:rsidR="001E0824" w:rsidRDefault="001E0824"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00002FF" w:usb1="4000ACFF" w:usb2="00000001" w:usb3="00000000" w:csb0="0000019F" w:csb1="00000000"/>
  </w:font>
  <w:font w:name="나눔명조">
    <w:altName w:val="맑은 고딕 Semilight"/>
    <w:panose1 w:val="02020603020101020101"/>
    <w:charset w:val="81"/>
    <w:family w:val="roman"/>
    <w:pitch w:val="variable"/>
    <w:sig w:usb0="800002A7" w:usb1="09D7FCFB" w:usb2="00000010" w:usb3="00000000" w:csb0="00080001" w:csb1="00000000"/>
  </w:font>
  <w:font w:name="#중고딕">
    <w:altName w:val="맑은 고딕"/>
    <w:panose1 w:val="00000000000000000000"/>
    <w:charset w:val="81"/>
    <w:family w:val="roman"/>
    <w:notTrueType/>
    <w:pitch w:val="default"/>
    <w:sig w:usb0="00000000"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신명조">
    <w:altName w:val="맑은 고딕"/>
    <w:charset w:val="81"/>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43" w:rsidRDefault="006446A0" w:rsidP="00894B43">
    <w:pPr>
      <w:pStyle w:val="ac"/>
      <w:jc w:val="center"/>
    </w:pPr>
    <w:r>
      <w:fldChar w:fldCharType="begin"/>
    </w:r>
    <w:r w:rsidR="00894B43">
      <w:instrText xml:space="preserve"> PAGE   \* MERGEFORMAT </w:instrText>
    </w:r>
    <w:r>
      <w:fldChar w:fldCharType="separate"/>
    </w:r>
    <w:r w:rsidR="00437089">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824" w:rsidRDefault="001E0824" w:rsidP="0008602E">
      <w:r>
        <w:separator/>
      </w:r>
    </w:p>
  </w:footnote>
  <w:footnote w:type="continuationSeparator" w:id="0">
    <w:p w:rsidR="001E0824" w:rsidRDefault="001E0824" w:rsidP="0008602E">
      <w:r>
        <w:continuationSeparator/>
      </w:r>
    </w:p>
  </w:footnote>
  <w:footnote w:id="1">
    <w:p w:rsidR="00C8276C" w:rsidRPr="00C8276C" w:rsidRDefault="00C8276C" w:rsidP="00C8276C">
      <w:pPr>
        <w:pStyle w:val="a8"/>
        <w:contextualSpacing/>
        <w:rPr>
          <w:rFonts w:eastAsia="맑은 고딕"/>
          <w:lang w:eastAsia="ko-KR"/>
        </w:rPr>
      </w:pPr>
      <w:r w:rsidRPr="00C8276C">
        <w:rPr>
          <w:rStyle w:val="aa"/>
          <w:vertAlign w:val="baseline"/>
        </w:rPr>
        <w:footnoteRef/>
      </w:r>
      <w:r>
        <w:rPr>
          <w:rFonts w:ascii="맑은 고딕" w:eastAsia="맑은 고딕" w:hAnsi="맑은 고딕" w:hint="eastAsia"/>
          <w:lang w:eastAsia="ko-KR"/>
        </w:rPr>
        <w:t>.</w:t>
      </w:r>
      <w:r w:rsidRPr="00C8276C">
        <w:t xml:space="preserve"> </w:t>
      </w:r>
      <w:r w:rsidRPr="00C8276C">
        <w:rPr>
          <w:szCs w:val="14"/>
        </w:rPr>
        <w:t>Place the footnote text for the author (if applicable) here.</w:t>
      </w:r>
    </w:p>
  </w:footnote>
  <w:footnote w:id="2">
    <w:p w:rsidR="0088358E" w:rsidRPr="00B87C32" w:rsidRDefault="0088358E" w:rsidP="0088358E">
      <w:pPr>
        <w:pStyle w:val="a8"/>
        <w:contextualSpacing/>
        <w:rPr>
          <w:rFonts w:eastAsia="맑은 고딕"/>
          <w:lang w:eastAsia="ko-KR"/>
        </w:rPr>
      </w:pPr>
      <w:r w:rsidRPr="00C8276C">
        <w:rPr>
          <w:rStyle w:val="aa"/>
          <w:vertAlign w:val="baseline"/>
        </w:rPr>
        <w:footnoteRef/>
      </w:r>
      <w:r>
        <w:rPr>
          <w:rFonts w:ascii="맑은 고딕" w:eastAsia="맑은 고딕" w:hAnsi="맑은 고딕" w:hint="eastAsia"/>
          <w:lang w:eastAsia="ko-KR"/>
        </w:rPr>
        <w:t>.</w:t>
      </w:r>
      <w:r>
        <w:rPr>
          <w:rFonts w:ascii="맑은 고딕" w:eastAsia="맑은 고딕" w:hAnsi="맑은 고딕"/>
          <w:lang w:eastAsia="ko-KR"/>
        </w:rPr>
        <w:t xml:space="preserve"> </w:t>
      </w:r>
      <w:r w:rsidRPr="00C8276C">
        <w:rPr>
          <w:szCs w:val="14"/>
        </w:rPr>
        <w:t>Place the footnote text for the author (if applicable) here.</w:t>
      </w:r>
    </w:p>
  </w:footnote>
  <w:footnote w:id="3">
    <w:p w:rsidR="0088358E" w:rsidRPr="00B87C32" w:rsidRDefault="0088358E" w:rsidP="0088358E">
      <w:pPr>
        <w:pStyle w:val="a8"/>
        <w:contextualSpacing/>
        <w:rPr>
          <w:rFonts w:eastAsia="맑은 고딕"/>
          <w:lang w:eastAsia="ko-KR"/>
        </w:rPr>
      </w:pPr>
      <w:r w:rsidRPr="00B87C32">
        <w:rPr>
          <w:rStyle w:val="aa"/>
          <w:vertAlign w:val="baseline"/>
        </w:rPr>
        <w:footnoteRef/>
      </w:r>
      <w:r>
        <w:rPr>
          <w:rFonts w:ascii="맑은 고딕" w:eastAsia="맑은 고딕" w:hAnsi="맑은 고딕" w:hint="eastAsia"/>
          <w:lang w:eastAsia="ko-KR"/>
        </w:rPr>
        <w:t>.</w:t>
      </w:r>
      <w:r w:rsidRPr="00B87C32">
        <w:t xml:space="preserve"> </w:t>
      </w:r>
      <w:r w:rsidRPr="00C8276C">
        <w:rPr>
          <w:szCs w:val="14"/>
        </w:rPr>
        <w:t>Place the footnote text for the author (if applicable)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C32" w:rsidRPr="002717E8" w:rsidRDefault="00B87C32" w:rsidP="00814ACD">
    <w:pPr>
      <w:pStyle w:val="hs1"/>
      <w:spacing w:afterLines="100" w:after="240" w:line="240" w:lineRule="auto"/>
      <w:contextualSpacing/>
      <w:rPr>
        <w:rFonts w:ascii="Arial" w:eastAsia="굴림"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nsid w:val="FFFFFF7F"/>
    <w:multiLevelType w:val="singleLevel"/>
    <w:tmpl w:val="9C644BE0"/>
    <w:lvl w:ilvl="0">
      <w:start w:val="1"/>
      <w:numFmt w:val="decimal"/>
      <w:pStyle w:val="2"/>
      <w:lvlText w:val="%1."/>
      <w:lvlJc w:val="left"/>
      <w:pPr>
        <w:tabs>
          <w:tab w:val="num" w:pos="720"/>
        </w:tabs>
        <w:ind w:left="720" w:hanging="360"/>
      </w:pPr>
    </w:lvl>
  </w:abstractNum>
  <w:abstractNum w:abstractNumId="4">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B27EF8AC"/>
    <w:lvl w:ilvl="0">
      <w:start w:val="1"/>
      <w:numFmt w:val="decimal"/>
      <w:pStyle w:val="a"/>
      <w:lvlText w:val="%1."/>
      <w:lvlJc w:val="left"/>
      <w:pPr>
        <w:tabs>
          <w:tab w:val="num" w:pos="360"/>
        </w:tabs>
        <w:ind w:left="360" w:hanging="360"/>
      </w:pPr>
    </w:lvl>
  </w:abstractNum>
  <w:abstractNum w:abstractNumId="9">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nsid w:val="01082DED"/>
    <w:multiLevelType w:val="multilevel"/>
    <w:tmpl w:val="EDBA944A"/>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b w:val="0"/>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E604FD0"/>
    <w:multiLevelType w:val="hybridMultilevel"/>
    <w:tmpl w:val="62A001F2"/>
    <w:lvl w:ilvl="0" w:tplc="04090001">
      <w:start w:val="1"/>
      <w:numFmt w:val="bullet"/>
      <w:lvlText w:val=""/>
      <w:lvlJc w:val="left"/>
      <w:pPr>
        <w:ind w:left="1040" w:hanging="400"/>
      </w:pPr>
      <w:rPr>
        <w:rFonts w:ascii="Wingdings" w:hAnsi="Wingdings" w:hint="default"/>
      </w:rPr>
    </w:lvl>
    <w:lvl w:ilvl="1" w:tplc="04090003" w:tentative="1">
      <w:start w:val="1"/>
      <w:numFmt w:val="bullet"/>
      <w:lvlText w:val=""/>
      <w:lvlJc w:val="left"/>
      <w:pPr>
        <w:ind w:left="1440" w:hanging="400"/>
      </w:pPr>
      <w:rPr>
        <w:rFonts w:ascii="Wingdings" w:hAnsi="Wingdings" w:hint="default"/>
      </w:rPr>
    </w:lvl>
    <w:lvl w:ilvl="2" w:tplc="04090005" w:tentative="1">
      <w:start w:val="1"/>
      <w:numFmt w:val="bullet"/>
      <w:lvlText w:val=""/>
      <w:lvlJc w:val="left"/>
      <w:pPr>
        <w:ind w:left="1840" w:hanging="400"/>
      </w:pPr>
      <w:rPr>
        <w:rFonts w:ascii="Wingdings" w:hAnsi="Wingdings" w:hint="default"/>
      </w:rPr>
    </w:lvl>
    <w:lvl w:ilvl="3" w:tplc="04090001" w:tentative="1">
      <w:start w:val="1"/>
      <w:numFmt w:val="bullet"/>
      <w:lvlText w:val=""/>
      <w:lvlJc w:val="left"/>
      <w:pPr>
        <w:ind w:left="2240" w:hanging="400"/>
      </w:pPr>
      <w:rPr>
        <w:rFonts w:ascii="Wingdings" w:hAnsi="Wingdings" w:hint="default"/>
      </w:rPr>
    </w:lvl>
    <w:lvl w:ilvl="4" w:tplc="04090003" w:tentative="1">
      <w:start w:val="1"/>
      <w:numFmt w:val="bullet"/>
      <w:lvlText w:val=""/>
      <w:lvlJc w:val="left"/>
      <w:pPr>
        <w:ind w:left="2640" w:hanging="400"/>
      </w:pPr>
      <w:rPr>
        <w:rFonts w:ascii="Wingdings" w:hAnsi="Wingdings" w:hint="default"/>
      </w:rPr>
    </w:lvl>
    <w:lvl w:ilvl="5" w:tplc="04090005" w:tentative="1">
      <w:start w:val="1"/>
      <w:numFmt w:val="bullet"/>
      <w:lvlText w:val=""/>
      <w:lvlJc w:val="left"/>
      <w:pPr>
        <w:ind w:left="3040" w:hanging="400"/>
      </w:pPr>
      <w:rPr>
        <w:rFonts w:ascii="Wingdings" w:hAnsi="Wingdings" w:hint="default"/>
      </w:rPr>
    </w:lvl>
    <w:lvl w:ilvl="6" w:tplc="04090001" w:tentative="1">
      <w:start w:val="1"/>
      <w:numFmt w:val="bullet"/>
      <w:lvlText w:val=""/>
      <w:lvlJc w:val="left"/>
      <w:pPr>
        <w:ind w:left="3440" w:hanging="400"/>
      </w:pPr>
      <w:rPr>
        <w:rFonts w:ascii="Wingdings" w:hAnsi="Wingdings" w:hint="default"/>
      </w:rPr>
    </w:lvl>
    <w:lvl w:ilvl="7" w:tplc="04090003" w:tentative="1">
      <w:start w:val="1"/>
      <w:numFmt w:val="bullet"/>
      <w:lvlText w:val=""/>
      <w:lvlJc w:val="left"/>
      <w:pPr>
        <w:ind w:left="3840" w:hanging="400"/>
      </w:pPr>
      <w:rPr>
        <w:rFonts w:ascii="Wingdings" w:hAnsi="Wingdings" w:hint="default"/>
      </w:rPr>
    </w:lvl>
    <w:lvl w:ilvl="8" w:tplc="04090005" w:tentative="1">
      <w:start w:val="1"/>
      <w:numFmt w:val="bullet"/>
      <w:lvlText w:val=""/>
      <w:lvlJc w:val="left"/>
      <w:pPr>
        <w:ind w:left="4240" w:hanging="400"/>
      </w:pPr>
      <w:rPr>
        <w:rFonts w:ascii="Wingdings" w:hAnsi="Wingdings" w:hint="default"/>
      </w:rPr>
    </w:lvl>
  </w:abstractNum>
  <w:abstractNum w:abstractNumId="12">
    <w:nsid w:val="31D3280D"/>
    <w:multiLevelType w:val="hybridMultilevel"/>
    <w:tmpl w:val="8528B7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6662F61"/>
    <w:multiLevelType w:val="singleLevel"/>
    <w:tmpl w:val="40090019"/>
    <w:lvl w:ilvl="0">
      <w:start w:val="1"/>
      <w:numFmt w:val="decimal"/>
      <w:pStyle w:val="a1"/>
      <w:lvlText w:val="%1."/>
      <w:lvlJc w:val="left"/>
      <w:pPr>
        <w:ind w:left="480" w:hanging="240"/>
      </w:pPr>
      <w:rPr>
        <w:rFonts w:hint="default"/>
      </w:rPr>
    </w:lvl>
  </w:abstractNum>
  <w:abstractNum w:abstractNumId="14">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15">
    <w:nsid w:val="47B82382"/>
    <w:multiLevelType w:val="multilevel"/>
    <w:tmpl w:val="0409001D"/>
    <w:styleLink w:val="1ai"/>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8">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8"/>
  </w:num>
  <w:num w:numId="13">
    <w:abstractNumId w:val="15"/>
  </w:num>
  <w:num w:numId="14">
    <w:abstractNumId w:val="17"/>
  </w:num>
  <w:num w:numId="15">
    <w:abstractNumId w:val="16"/>
  </w:num>
  <w:num w:numId="16">
    <w:abstractNumId w:val="14"/>
  </w:num>
  <w:num w:numId="17">
    <w:abstractNumId w:val="13"/>
  </w:num>
  <w:num w:numId="18">
    <w:abstractNumId w:val="11"/>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0648F"/>
    <w:rsid w:val="00012038"/>
    <w:rsid w:val="00016A42"/>
    <w:rsid w:val="00026F05"/>
    <w:rsid w:val="00030078"/>
    <w:rsid w:val="0004530F"/>
    <w:rsid w:val="00056759"/>
    <w:rsid w:val="00071858"/>
    <w:rsid w:val="000723E6"/>
    <w:rsid w:val="0007457F"/>
    <w:rsid w:val="000852CB"/>
    <w:rsid w:val="0008602E"/>
    <w:rsid w:val="0008676C"/>
    <w:rsid w:val="00094CDC"/>
    <w:rsid w:val="00095C5D"/>
    <w:rsid w:val="00097023"/>
    <w:rsid w:val="00097C6B"/>
    <w:rsid w:val="000B263B"/>
    <w:rsid w:val="000B39A7"/>
    <w:rsid w:val="000B40B0"/>
    <w:rsid w:val="000B66C4"/>
    <w:rsid w:val="000B69BC"/>
    <w:rsid w:val="000C43BD"/>
    <w:rsid w:val="000C6221"/>
    <w:rsid w:val="000E65D7"/>
    <w:rsid w:val="000F27EC"/>
    <w:rsid w:val="000F7CFC"/>
    <w:rsid w:val="001324F4"/>
    <w:rsid w:val="00133DB7"/>
    <w:rsid w:val="001419C7"/>
    <w:rsid w:val="00143408"/>
    <w:rsid w:val="001464FF"/>
    <w:rsid w:val="001609FD"/>
    <w:rsid w:val="00165CFE"/>
    <w:rsid w:val="00171F58"/>
    <w:rsid w:val="00175D35"/>
    <w:rsid w:val="00184F3C"/>
    <w:rsid w:val="00187EEE"/>
    <w:rsid w:val="001A2505"/>
    <w:rsid w:val="001B0568"/>
    <w:rsid w:val="001B1C82"/>
    <w:rsid w:val="001B2CB8"/>
    <w:rsid w:val="001B4DE4"/>
    <w:rsid w:val="001B690F"/>
    <w:rsid w:val="001C0F71"/>
    <w:rsid w:val="001D2DB8"/>
    <w:rsid w:val="001E0824"/>
    <w:rsid w:val="001E2551"/>
    <w:rsid w:val="001E2D05"/>
    <w:rsid w:val="001E59C7"/>
    <w:rsid w:val="001F5542"/>
    <w:rsid w:val="0022435E"/>
    <w:rsid w:val="00226946"/>
    <w:rsid w:val="0023173D"/>
    <w:rsid w:val="00232507"/>
    <w:rsid w:val="002375A6"/>
    <w:rsid w:val="00241FC3"/>
    <w:rsid w:val="00245F36"/>
    <w:rsid w:val="00256D26"/>
    <w:rsid w:val="00264A4B"/>
    <w:rsid w:val="002717E8"/>
    <w:rsid w:val="00272049"/>
    <w:rsid w:val="002813B9"/>
    <w:rsid w:val="00282050"/>
    <w:rsid w:val="0028733C"/>
    <w:rsid w:val="002A062E"/>
    <w:rsid w:val="002B7BDE"/>
    <w:rsid w:val="002C4ACC"/>
    <w:rsid w:val="002D27B4"/>
    <w:rsid w:val="002E3C76"/>
    <w:rsid w:val="002E4BBC"/>
    <w:rsid w:val="002E613F"/>
    <w:rsid w:val="0030123F"/>
    <w:rsid w:val="00307806"/>
    <w:rsid w:val="00325075"/>
    <w:rsid w:val="003436DD"/>
    <w:rsid w:val="0034440B"/>
    <w:rsid w:val="00345FD1"/>
    <w:rsid w:val="00346032"/>
    <w:rsid w:val="00347097"/>
    <w:rsid w:val="0035027B"/>
    <w:rsid w:val="00351ACB"/>
    <w:rsid w:val="00355041"/>
    <w:rsid w:val="00357AFE"/>
    <w:rsid w:val="00360455"/>
    <w:rsid w:val="00382673"/>
    <w:rsid w:val="003970AA"/>
    <w:rsid w:val="003A0ED8"/>
    <w:rsid w:val="003A2157"/>
    <w:rsid w:val="003A5268"/>
    <w:rsid w:val="003A540F"/>
    <w:rsid w:val="003B13D2"/>
    <w:rsid w:val="003B418C"/>
    <w:rsid w:val="003B75C2"/>
    <w:rsid w:val="003C3AB4"/>
    <w:rsid w:val="003C532D"/>
    <w:rsid w:val="003D6F43"/>
    <w:rsid w:val="003E025A"/>
    <w:rsid w:val="003F3514"/>
    <w:rsid w:val="003F6914"/>
    <w:rsid w:val="0040379A"/>
    <w:rsid w:val="00410ADA"/>
    <w:rsid w:val="00411515"/>
    <w:rsid w:val="00414235"/>
    <w:rsid w:val="00427741"/>
    <w:rsid w:val="00437089"/>
    <w:rsid w:val="004418B5"/>
    <w:rsid w:val="00441C11"/>
    <w:rsid w:val="00442A1A"/>
    <w:rsid w:val="00444018"/>
    <w:rsid w:val="00447643"/>
    <w:rsid w:val="0045056A"/>
    <w:rsid w:val="00455F67"/>
    <w:rsid w:val="004564EC"/>
    <w:rsid w:val="00456D82"/>
    <w:rsid w:val="00471F13"/>
    <w:rsid w:val="00496E20"/>
    <w:rsid w:val="004B0079"/>
    <w:rsid w:val="004B380B"/>
    <w:rsid w:val="004B4437"/>
    <w:rsid w:val="004C31B4"/>
    <w:rsid w:val="004C3570"/>
    <w:rsid w:val="004E7CE0"/>
    <w:rsid w:val="004F1F77"/>
    <w:rsid w:val="004F297F"/>
    <w:rsid w:val="00501023"/>
    <w:rsid w:val="00517747"/>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85CE9"/>
    <w:rsid w:val="0059056E"/>
    <w:rsid w:val="00593E4E"/>
    <w:rsid w:val="005A29FF"/>
    <w:rsid w:val="005B128B"/>
    <w:rsid w:val="005C5AC4"/>
    <w:rsid w:val="005D6B05"/>
    <w:rsid w:val="005E7B80"/>
    <w:rsid w:val="00604CA3"/>
    <w:rsid w:val="00605A08"/>
    <w:rsid w:val="00614A19"/>
    <w:rsid w:val="006156D8"/>
    <w:rsid w:val="00617243"/>
    <w:rsid w:val="006267A7"/>
    <w:rsid w:val="00630604"/>
    <w:rsid w:val="00636000"/>
    <w:rsid w:val="006446A0"/>
    <w:rsid w:val="00651D2F"/>
    <w:rsid w:val="006552C5"/>
    <w:rsid w:val="00660075"/>
    <w:rsid w:val="006720EA"/>
    <w:rsid w:val="006731E1"/>
    <w:rsid w:val="00682D23"/>
    <w:rsid w:val="00695442"/>
    <w:rsid w:val="0069624C"/>
    <w:rsid w:val="006A6DF0"/>
    <w:rsid w:val="006C2A3C"/>
    <w:rsid w:val="006C413E"/>
    <w:rsid w:val="006C6C2F"/>
    <w:rsid w:val="006D0A6D"/>
    <w:rsid w:val="006D76F7"/>
    <w:rsid w:val="006E6F2A"/>
    <w:rsid w:val="006F02D2"/>
    <w:rsid w:val="00713A03"/>
    <w:rsid w:val="0073002F"/>
    <w:rsid w:val="007419B5"/>
    <w:rsid w:val="00746BCA"/>
    <w:rsid w:val="007545FA"/>
    <w:rsid w:val="00754EA8"/>
    <w:rsid w:val="00755A25"/>
    <w:rsid w:val="00763F53"/>
    <w:rsid w:val="00764D5B"/>
    <w:rsid w:val="007679F3"/>
    <w:rsid w:val="00771D0F"/>
    <w:rsid w:val="00772A08"/>
    <w:rsid w:val="00772D8F"/>
    <w:rsid w:val="007753FC"/>
    <w:rsid w:val="0078683C"/>
    <w:rsid w:val="007918B0"/>
    <w:rsid w:val="007A23DA"/>
    <w:rsid w:val="007A4C6D"/>
    <w:rsid w:val="007B7078"/>
    <w:rsid w:val="007C3AD8"/>
    <w:rsid w:val="007C57D2"/>
    <w:rsid w:val="00814ACD"/>
    <w:rsid w:val="0082298C"/>
    <w:rsid w:val="008275CB"/>
    <w:rsid w:val="008316CF"/>
    <w:rsid w:val="0083613D"/>
    <w:rsid w:val="00840E46"/>
    <w:rsid w:val="0084185F"/>
    <w:rsid w:val="00860B1D"/>
    <w:rsid w:val="008645B1"/>
    <w:rsid w:val="00882239"/>
    <w:rsid w:val="0088358E"/>
    <w:rsid w:val="00884239"/>
    <w:rsid w:val="008855AE"/>
    <w:rsid w:val="00887B7D"/>
    <w:rsid w:val="0089161A"/>
    <w:rsid w:val="008924A5"/>
    <w:rsid w:val="00894B43"/>
    <w:rsid w:val="008A70B8"/>
    <w:rsid w:val="008A7B2D"/>
    <w:rsid w:val="008C40F0"/>
    <w:rsid w:val="008D3252"/>
    <w:rsid w:val="008D3A79"/>
    <w:rsid w:val="008D5155"/>
    <w:rsid w:val="008E02DD"/>
    <w:rsid w:val="008F44E7"/>
    <w:rsid w:val="008F5A4A"/>
    <w:rsid w:val="008F61D5"/>
    <w:rsid w:val="00906EF7"/>
    <w:rsid w:val="00906FA6"/>
    <w:rsid w:val="009132D2"/>
    <w:rsid w:val="00923F1F"/>
    <w:rsid w:val="00925CE4"/>
    <w:rsid w:val="0093010B"/>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46AFB"/>
    <w:rsid w:val="00A53CA0"/>
    <w:rsid w:val="00A62D4B"/>
    <w:rsid w:val="00A65ADA"/>
    <w:rsid w:val="00A70723"/>
    <w:rsid w:val="00A70C11"/>
    <w:rsid w:val="00A81938"/>
    <w:rsid w:val="00A8296F"/>
    <w:rsid w:val="00A87EFD"/>
    <w:rsid w:val="00A91516"/>
    <w:rsid w:val="00A96468"/>
    <w:rsid w:val="00AA345B"/>
    <w:rsid w:val="00AA6E11"/>
    <w:rsid w:val="00AB49A2"/>
    <w:rsid w:val="00AB6464"/>
    <w:rsid w:val="00AD2B71"/>
    <w:rsid w:val="00AD3032"/>
    <w:rsid w:val="00AF34BE"/>
    <w:rsid w:val="00AF529F"/>
    <w:rsid w:val="00B03C23"/>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87C32"/>
    <w:rsid w:val="00BA2BA2"/>
    <w:rsid w:val="00BB5366"/>
    <w:rsid w:val="00BB69D9"/>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1167"/>
    <w:rsid w:val="00C8276C"/>
    <w:rsid w:val="00C85D5B"/>
    <w:rsid w:val="00C86697"/>
    <w:rsid w:val="00C8674F"/>
    <w:rsid w:val="00CB3E5C"/>
    <w:rsid w:val="00CC1C8C"/>
    <w:rsid w:val="00CC1ECE"/>
    <w:rsid w:val="00CD6BEE"/>
    <w:rsid w:val="00CE09D7"/>
    <w:rsid w:val="00CE5EA4"/>
    <w:rsid w:val="00CE687A"/>
    <w:rsid w:val="00CE6F4E"/>
    <w:rsid w:val="00CF5162"/>
    <w:rsid w:val="00CF6075"/>
    <w:rsid w:val="00D02F71"/>
    <w:rsid w:val="00D04CEC"/>
    <w:rsid w:val="00D05B86"/>
    <w:rsid w:val="00D05B93"/>
    <w:rsid w:val="00D1477A"/>
    <w:rsid w:val="00D25BDB"/>
    <w:rsid w:val="00D26753"/>
    <w:rsid w:val="00D26E14"/>
    <w:rsid w:val="00D30008"/>
    <w:rsid w:val="00D315A5"/>
    <w:rsid w:val="00D32C9E"/>
    <w:rsid w:val="00D4116C"/>
    <w:rsid w:val="00D41A16"/>
    <w:rsid w:val="00D458D0"/>
    <w:rsid w:val="00D57A47"/>
    <w:rsid w:val="00D75782"/>
    <w:rsid w:val="00D81AE6"/>
    <w:rsid w:val="00D81E49"/>
    <w:rsid w:val="00D870E9"/>
    <w:rsid w:val="00D92A3B"/>
    <w:rsid w:val="00DA5AB4"/>
    <w:rsid w:val="00DB1127"/>
    <w:rsid w:val="00DB176D"/>
    <w:rsid w:val="00DC6044"/>
    <w:rsid w:val="00DD0B88"/>
    <w:rsid w:val="00DD4AD3"/>
    <w:rsid w:val="00DD5CB7"/>
    <w:rsid w:val="00DF0BA4"/>
    <w:rsid w:val="00DF156C"/>
    <w:rsid w:val="00E00E3A"/>
    <w:rsid w:val="00E02C38"/>
    <w:rsid w:val="00E03AF6"/>
    <w:rsid w:val="00E31A15"/>
    <w:rsid w:val="00E51565"/>
    <w:rsid w:val="00E60C36"/>
    <w:rsid w:val="00E62005"/>
    <w:rsid w:val="00E62682"/>
    <w:rsid w:val="00E76B99"/>
    <w:rsid w:val="00E82C4C"/>
    <w:rsid w:val="00EA155B"/>
    <w:rsid w:val="00EA39C9"/>
    <w:rsid w:val="00EA5ED5"/>
    <w:rsid w:val="00EB17F1"/>
    <w:rsid w:val="00EC59D4"/>
    <w:rsid w:val="00ED01B9"/>
    <w:rsid w:val="00ED07F9"/>
    <w:rsid w:val="00ED17C0"/>
    <w:rsid w:val="00ED2C80"/>
    <w:rsid w:val="00EE2E4F"/>
    <w:rsid w:val="00EE4FEB"/>
    <w:rsid w:val="00EF18AD"/>
    <w:rsid w:val="00EF2F35"/>
    <w:rsid w:val="00EF634C"/>
    <w:rsid w:val="00F040F5"/>
    <w:rsid w:val="00F05498"/>
    <w:rsid w:val="00F06DDF"/>
    <w:rsid w:val="00F203A7"/>
    <w:rsid w:val="00F542FA"/>
    <w:rsid w:val="00F64D59"/>
    <w:rsid w:val="00FB74C1"/>
    <w:rsid w:val="00FC3AB0"/>
    <w:rsid w:val="00FC5B00"/>
    <w:rsid w:val="00FD48C2"/>
    <w:rsid w:val="00FE5E64"/>
    <w:rsid w:val="00FF292E"/>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A808D07-0B64-4124-A814-BEFB9270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81167"/>
    <w:rPr>
      <w:rFonts w:ascii="Arial" w:eastAsia="Arial" w:hAnsi="Arial"/>
      <w:szCs w:val="24"/>
      <w:lang w:val="en-GB" w:eastAsia="en-GB"/>
    </w:rPr>
  </w:style>
  <w:style w:type="paragraph" w:styleId="1">
    <w:name w:val="heading 1"/>
    <w:basedOn w:val="a3"/>
    <w:next w:val="a3"/>
    <w:link w:val="1Char"/>
    <w:uiPriority w:val="9"/>
    <w:qFormat/>
    <w:rsid w:val="0093010B"/>
    <w:pPr>
      <w:keepNext/>
      <w:keepLines/>
      <w:spacing w:before="240"/>
      <w:outlineLvl w:val="0"/>
    </w:pPr>
    <w:rPr>
      <w:rFonts w:eastAsiaTheme="majorEastAsia"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5A29FF"/>
    <w:pPr>
      <w:keepNext/>
      <w:keepLines/>
      <w:spacing w:before="40"/>
      <w:outlineLvl w:val="1"/>
    </w:pPr>
    <w:rPr>
      <w:rFonts w:eastAsiaTheme="majorEastAsia"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4"/>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4"/>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4"/>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4"/>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4"/>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4"/>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4"/>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93010B"/>
    <w:pPr>
      <w:numPr>
        <w:numId w:val="17"/>
      </w:numPr>
      <w:shd w:val="clear" w:color="auto" w:fill="FFFFFF"/>
      <w:tabs>
        <w:tab w:val="left" w:pos="480"/>
      </w:tabs>
      <w:spacing w:before="120" w:after="120" w:line="270" w:lineRule="atLeast"/>
      <w:contextualSpacing/>
      <w:jc w:val="both"/>
    </w:pPr>
    <w:rPr>
      <w:rFonts w:ascii="Arial" w:eastAsia="Cambria" w:hAnsi="Arial" w:cs="Linux Libertine O"/>
      <w:sz w:val="18"/>
    </w:rPr>
  </w:style>
  <w:style w:type="paragraph" w:customStyle="1" w:styleId="Head1">
    <w:name w:val="Head1"/>
    <w:basedOn w:val="1"/>
    <w:next w:val="Para"/>
    <w:qFormat/>
    <w:rsid w:val="005A29FF"/>
    <w:pPr>
      <w:numPr>
        <w:numId w:val="1"/>
      </w:numPr>
      <w:tabs>
        <w:tab w:val="left" w:pos="240"/>
      </w:tabs>
      <w:spacing w:before="320" w:after="60" w:line="225" w:lineRule="atLeast"/>
    </w:pPr>
    <w:rPr>
      <w:rFonts w:eastAsia="Times New Roman" w:cs="Linux Biolinum O"/>
      <w:b/>
      <w:bCs/>
      <w:caps/>
      <w:color w:val="auto"/>
      <w:sz w:val="20"/>
      <w:szCs w:val="20"/>
      <w:lang w:eastAsia="en-US"/>
    </w:rPr>
  </w:style>
  <w:style w:type="paragraph" w:customStyle="1" w:styleId="Head2">
    <w:name w:val="Head2"/>
    <w:basedOn w:val="21"/>
    <w:next w:val="Para"/>
    <w:qFormat/>
    <w:rsid w:val="0093010B"/>
    <w:pPr>
      <w:numPr>
        <w:ilvl w:val="1"/>
        <w:numId w:val="1"/>
      </w:numPr>
      <w:spacing w:before="240" w:after="60" w:line="225" w:lineRule="atLeast"/>
      <w:ind w:left="360" w:hanging="360"/>
    </w:pPr>
    <w:rPr>
      <w:rFonts w:eastAsia="Times New Roman" w:cs="Linux Biolinum O"/>
      <w:b/>
      <w:bCs/>
      <w:color w:val="auto"/>
      <w:sz w:val="18"/>
      <w:szCs w:val="20"/>
      <w:lang w:eastAsia="en-US"/>
    </w:rPr>
  </w:style>
  <w:style w:type="paragraph" w:customStyle="1" w:styleId="Head3old">
    <w:name w:val="Head3old"/>
    <w:next w:val="Para"/>
    <w:link w:val="Head3oldChar"/>
    <w:qFormat/>
    <w:rsid w:val="0093010B"/>
    <w:pPr>
      <w:keepNext/>
      <w:spacing w:before="240" w:after="60" w:line="225" w:lineRule="atLeast"/>
    </w:pPr>
    <w:rPr>
      <w:rFonts w:ascii="Arial" w:hAnsi="Arial"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각주 텍스트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5A29FF"/>
    <w:pPr>
      <w:spacing w:after="360" w:line="333" w:lineRule="atLeast"/>
    </w:pPr>
    <w:rPr>
      <w:rFonts w:eastAsia="MS Gothic" w:cs="Linux Biolinum O"/>
      <w:iCs/>
      <w:lang w:val="en-US" w:eastAsia="en-US"/>
    </w:rPr>
  </w:style>
  <w:style w:type="character" w:customStyle="1" w:styleId="Char0">
    <w:name w:val="부제 Char"/>
    <w:link w:val="a9"/>
    <w:rsid w:val="005A29FF"/>
    <w:rPr>
      <w:rFonts w:ascii="Arial" w:eastAsia="MS Gothic" w:hAnsi="Arial" w:cs="Linux Biolinum O"/>
      <w:iCs/>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15"/>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풍선 도움말 텍스트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바닥글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제목 1 Char"/>
    <w:basedOn w:val="a4"/>
    <w:link w:val="1"/>
    <w:uiPriority w:val="9"/>
    <w:rsid w:val="0093010B"/>
    <w:rPr>
      <w:rFonts w:ascii="Arial" w:eastAsiaTheme="majorEastAsia" w:hAnsi="Arial" w:cs="Linux Libertine O"/>
      <w:color w:val="365F91" w:themeColor="accent1" w:themeShade="BF"/>
      <w:sz w:val="32"/>
      <w:szCs w:val="32"/>
      <w:lang w:eastAsia="ja-JP"/>
    </w:rPr>
  </w:style>
  <w:style w:type="character" w:customStyle="1" w:styleId="2Char">
    <w:name w:val="제목 2 Char"/>
    <w:basedOn w:val="a4"/>
    <w:link w:val="21"/>
    <w:uiPriority w:val="9"/>
    <w:rsid w:val="005A29FF"/>
    <w:rPr>
      <w:rFonts w:ascii="Arial" w:eastAsiaTheme="majorEastAsia" w:hAnsi="Arial"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2"/>
      </w:numPr>
    </w:pPr>
  </w:style>
  <w:style w:type="numbering" w:styleId="1ai">
    <w:name w:val="Outline List 1"/>
    <w:basedOn w:val="a6"/>
    <w:uiPriority w:val="99"/>
    <w:semiHidden/>
    <w:unhideWhenUsed/>
    <w:rsid w:val="00EA5ED5"/>
    <w:pPr>
      <w:numPr>
        <w:numId w:val="13"/>
      </w:numPr>
    </w:pPr>
  </w:style>
  <w:style w:type="character" w:customStyle="1" w:styleId="3Char">
    <w:name w:val="제목 3 Char"/>
    <w:basedOn w:val="a4"/>
    <w:link w:val="31"/>
    <w:uiPriority w:val="9"/>
    <w:semiHidden/>
    <w:rsid w:val="00EA5ED5"/>
    <w:rPr>
      <w:rFonts w:ascii="Linux Libertine O" w:eastAsiaTheme="majorEastAsia" w:hAnsi="Linux Libertine O" w:cs="Linux Libertine O"/>
      <w:color w:val="243F60" w:themeColor="accent1" w:themeShade="7F"/>
      <w:szCs w:val="24"/>
      <w:lang w:eastAsia="ja-JP"/>
    </w:rPr>
  </w:style>
  <w:style w:type="character" w:customStyle="1" w:styleId="4Char">
    <w:name w:val="제목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제목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제목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제목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제목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제목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4"/>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본문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본문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본문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본문 첫 줄 들여쓰기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본문 들여쓰기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본문 첫 줄 들여쓰기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본문 들여쓰기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본문 들여쓰기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5A29FF"/>
    <w:rPr>
      <w:rFonts w:ascii="Arial" w:hAnsi="Arial" w:cs="Linux Biolinum O"/>
      <w:b/>
      <w:bCs/>
      <w:i/>
      <w:iCs/>
      <w:spacing w:val="5"/>
    </w:rPr>
  </w:style>
  <w:style w:type="paragraph" w:styleId="af4">
    <w:name w:val="caption"/>
    <w:basedOn w:val="a3"/>
    <w:next w:val="a3"/>
    <w:uiPriority w:val="35"/>
    <w:unhideWhenUsed/>
    <w:qFormat/>
    <w:rsid w:val="005A29FF"/>
    <w:pPr>
      <w:keepNext/>
      <w:spacing w:before="220" w:after="240" w:line="200" w:lineRule="atLeast"/>
      <w:jc w:val="center"/>
    </w:pPr>
    <w:rPr>
      <w:rFonts w:eastAsia="Cambria"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맺음말 Char"/>
    <w:basedOn w:val="a4"/>
    <w:link w:val="af5"/>
    <w:uiPriority w:val="99"/>
    <w:semiHidden/>
    <w:rsid w:val="00EA5ED5"/>
    <w:rPr>
      <w:rFonts w:ascii="Linux Libertine O" w:hAnsi="Linux Libertine O" w:cs="Linux Libertine O"/>
      <w:sz w:val="18"/>
      <w:szCs w:val="24"/>
      <w:lang w:eastAsia="ja-JP"/>
    </w:rPr>
  </w:style>
  <w:style w:type="table" w:customStyle="1" w:styleId="10">
    <w:name w:val="색상형 눈금1"/>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1">
    <w:name w:val="색상형 목록1"/>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2">
    <w:name w:val="색상형 음영1"/>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6">
    <w:name w:val="annotation reference"/>
    <w:basedOn w:val="a4"/>
    <w:uiPriority w:val="99"/>
    <w:semiHidden/>
    <w:unhideWhenUsed/>
    <w:rsid w:val="00EA5ED5"/>
    <w:rPr>
      <w:rFonts w:ascii="Linux Biolinum O" w:hAnsi="Linux Biolinum O" w:cs="Linux Biolinum O"/>
      <w:sz w:val="16"/>
      <w:szCs w:val="16"/>
    </w:rPr>
  </w:style>
  <w:style w:type="paragraph" w:styleId="af7">
    <w:name w:val="annotation text"/>
    <w:basedOn w:val="a3"/>
    <w:link w:val="Char7"/>
    <w:uiPriority w:val="99"/>
    <w:semiHidden/>
    <w:unhideWhenUsed/>
    <w:rsid w:val="00EA5ED5"/>
    <w:pPr>
      <w:spacing w:after="200"/>
    </w:pPr>
    <w:rPr>
      <w:rFonts w:ascii="Linux Libertine O" w:eastAsia="MS Mincho" w:hAnsi="Linux Libertine O" w:cs="Linux Libertine O"/>
      <w:szCs w:val="20"/>
      <w:lang w:val="en-US" w:eastAsia="ja-JP"/>
    </w:rPr>
  </w:style>
  <w:style w:type="character" w:customStyle="1" w:styleId="Char7">
    <w:name w:val="메모 텍스트 Char"/>
    <w:basedOn w:val="a4"/>
    <w:link w:val="af7"/>
    <w:uiPriority w:val="99"/>
    <w:semiHidden/>
    <w:rsid w:val="00EA5ED5"/>
    <w:rPr>
      <w:rFonts w:ascii="Linux Libertine O" w:hAnsi="Linux Libertine O" w:cs="Linux Libertine O"/>
      <w:lang w:eastAsia="ja-JP"/>
    </w:rPr>
  </w:style>
  <w:style w:type="paragraph" w:styleId="af8">
    <w:name w:val="annotation subject"/>
    <w:basedOn w:val="af7"/>
    <w:next w:val="af7"/>
    <w:link w:val="Char8"/>
    <w:uiPriority w:val="99"/>
    <w:semiHidden/>
    <w:unhideWhenUsed/>
    <w:rsid w:val="00EA5ED5"/>
    <w:rPr>
      <w:b/>
      <w:bCs/>
    </w:rPr>
  </w:style>
  <w:style w:type="character" w:customStyle="1" w:styleId="Char8">
    <w:name w:val="메모 주제 Char"/>
    <w:basedOn w:val="Char7"/>
    <w:link w:val="af8"/>
    <w:uiPriority w:val="99"/>
    <w:semiHidden/>
    <w:rsid w:val="00EA5ED5"/>
    <w:rPr>
      <w:rFonts w:ascii="Linux Libertine O" w:hAnsi="Linux Libertine O" w:cs="Linux Libertine O"/>
      <w:b/>
      <w:bCs/>
      <w:lang w:eastAsia="ja-JP"/>
    </w:rPr>
  </w:style>
  <w:style w:type="table" w:customStyle="1" w:styleId="13">
    <w:name w:val="어두운 목록1"/>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9">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날짜 Char"/>
    <w:basedOn w:val="a4"/>
    <w:link w:val="af9"/>
    <w:uiPriority w:val="99"/>
    <w:semiHidden/>
    <w:rsid w:val="00EA5ED5"/>
    <w:rPr>
      <w:rFonts w:ascii="Linux Libertine O" w:hAnsi="Linux Libertine O" w:cs="Linux Libertine O"/>
      <w:sz w:val="18"/>
      <w:szCs w:val="24"/>
      <w:lang w:eastAsia="ja-JP"/>
    </w:rPr>
  </w:style>
  <w:style w:type="paragraph" w:styleId="afa">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문서 구조 Char"/>
    <w:basedOn w:val="a4"/>
    <w:link w:val="afa"/>
    <w:uiPriority w:val="99"/>
    <w:semiHidden/>
    <w:rsid w:val="00EA5ED5"/>
    <w:rPr>
      <w:rFonts w:ascii="Linux Biolinum O" w:hAnsi="Linux Biolinum O" w:cs="Linux Biolinum O"/>
      <w:sz w:val="16"/>
      <w:szCs w:val="16"/>
      <w:lang w:eastAsia="ja-JP"/>
    </w:rPr>
  </w:style>
  <w:style w:type="paragraph" w:styleId="afb">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전자 메일 서명 Char"/>
    <w:basedOn w:val="a4"/>
    <w:link w:val="afb"/>
    <w:uiPriority w:val="99"/>
    <w:semiHidden/>
    <w:rsid w:val="00EA5ED5"/>
    <w:rPr>
      <w:rFonts w:ascii="Linux Libertine O" w:hAnsi="Linux Libertine O" w:cs="Linux Libertine O"/>
      <w:sz w:val="18"/>
      <w:szCs w:val="24"/>
      <w:lang w:eastAsia="ja-JP"/>
    </w:rPr>
  </w:style>
  <w:style w:type="character" w:styleId="afc">
    <w:name w:val="Emphasis"/>
    <w:basedOn w:val="a4"/>
    <w:uiPriority w:val="20"/>
    <w:qFormat/>
    <w:rsid w:val="005A29FF"/>
    <w:rPr>
      <w:rFonts w:ascii="Arial" w:hAnsi="Arial" w:cs="Linux Biolinum O"/>
      <w:i/>
      <w:iCs/>
    </w:rPr>
  </w:style>
  <w:style w:type="character" w:styleId="afd">
    <w:name w:val="endnote reference"/>
    <w:basedOn w:val="a4"/>
    <w:uiPriority w:val="99"/>
    <w:semiHidden/>
    <w:unhideWhenUsed/>
    <w:rsid w:val="00EA5ED5"/>
    <w:rPr>
      <w:rFonts w:ascii="Linux Biolinum O" w:hAnsi="Linux Biolinum O" w:cs="Linux Biolinum O"/>
      <w:vertAlign w:val="superscript"/>
    </w:rPr>
  </w:style>
  <w:style w:type="paragraph" w:styleId="afe">
    <w:name w:val="endnote text"/>
    <w:basedOn w:val="a3"/>
    <w:link w:val="Charc"/>
    <w:uiPriority w:val="99"/>
    <w:semiHidden/>
    <w:unhideWhenUsed/>
    <w:rsid w:val="00EA5ED5"/>
    <w:rPr>
      <w:rFonts w:ascii="Linux Libertine O" w:eastAsia="MS Mincho" w:hAnsi="Linux Libertine O" w:cs="Linux Libertine O"/>
      <w:szCs w:val="20"/>
      <w:lang w:val="en-US" w:eastAsia="ja-JP"/>
    </w:rPr>
  </w:style>
  <w:style w:type="character" w:customStyle="1" w:styleId="Charc">
    <w:name w:val="미주 텍스트 Char"/>
    <w:basedOn w:val="a4"/>
    <w:link w:val="afe"/>
    <w:uiPriority w:val="99"/>
    <w:semiHidden/>
    <w:rsid w:val="00EA5ED5"/>
    <w:rPr>
      <w:rFonts w:ascii="Linux Libertine O" w:hAnsi="Linux Libertine O" w:cs="Linux Libertine O"/>
      <w:lang w:eastAsia="ja-JP"/>
    </w:rPr>
  </w:style>
  <w:style w:type="paragraph" w:styleId="aff">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0">
    <w:name w:val="envelope return"/>
    <w:basedOn w:val="a3"/>
    <w:uiPriority w:val="99"/>
    <w:semiHidden/>
    <w:unhideWhenUsed/>
    <w:rsid w:val="00EA5ED5"/>
    <w:rPr>
      <w:rFonts w:ascii="Linux Libertine O" w:eastAsiaTheme="majorEastAsia" w:hAnsi="Linux Libertine O" w:cs="Linux Libertine O"/>
      <w:szCs w:val="20"/>
      <w:lang w:val="en-US" w:eastAsia="ja-JP"/>
    </w:rPr>
  </w:style>
  <w:style w:type="character" w:styleId="aff1">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110">
    <w:name w:val="눈금 표 1 밝게1"/>
    <w:basedOn w:val="a5"/>
    <w:uiPriority w:val="99"/>
    <w:rsid w:val="00EA5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눈금 표 1 밝게 - 강조색 11"/>
    <w:basedOn w:val="a5"/>
    <w:uiPriority w:val="46"/>
    <w:rsid w:val="00EA5ED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눈금 표 1 밝게 - 강조색 21"/>
    <w:basedOn w:val="a5"/>
    <w:uiPriority w:val="46"/>
    <w:rsid w:val="00EA5ED5"/>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눈금 표 1 밝게 - 강조색 31"/>
    <w:basedOn w:val="a5"/>
    <w:uiPriority w:val="46"/>
    <w:rsid w:val="00EA5ED5"/>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눈금 표 1 밝게 - 강조색 41"/>
    <w:basedOn w:val="a5"/>
    <w:uiPriority w:val="46"/>
    <w:rsid w:val="00EA5ED5"/>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
    <w:name w:val="눈금 표 1 밝게 - 강조색 51"/>
    <w:basedOn w:val="a5"/>
    <w:uiPriority w:val="46"/>
    <w:rsid w:val="00EA5ED5"/>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61">
    <w:name w:val="눈금 표 1 밝게 - 강조색 61"/>
    <w:basedOn w:val="a5"/>
    <w:uiPriority w:val="46"/>
    <w:rsid w:val="00EA5ED5"/>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210">
    <w:name w:val="눈금 표 21"/>
    <w:basedOn w:val="a5"/>
    <w:uiPriority w:val="99"/>
    <w:rsid w:val="00EA5ED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눈금 표 2 - 강조색 11"/>
    <w:basedOn w:val="a5"/>
    <w:uiPriority w:val="47"/>
    <w:rsid w:val="00EA5ED5"/>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
    <w:name w:val="눈금 표 2 - 강조색 21"/>
    <w:basedOn w:val="a5"/>
    <w:uiPriority w:val="47"/>
    <w:rsid w:val="00EA5ED5"/>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
    <w:name w:val="눈금 표 2 - 강조색 31"/>
    <w:basedOn w:val="a5"/>
    <w:uiPriority w:val="47"/>
    <w:rsid w:val="00EA5ED5"/>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
    <w:name w:val="눈금 표 2 - 강조색 41"/>
    <w:basedOn w:val="a5"/>
    <w:uiPriority w:val="47"/>
    <w:rsid w:val="00EA5ED5"/>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
    <w:name w:val="눈금 표 2 - 강조색 51"/>
    <w:basedOn w:val="a5"/>
    <w:uiPriority w:val="47"/>
    <w:rsid w:val="00EA5ED5"/>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눈금 표 2 - 강조색 61"/>
    <w:basedOn w:val="a5"/>
    <w:uiPriority w:val="47"/>
    <w:rsid w:val="00EA5ED5"/>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0">
    <w:name w:val="눈금 표 31"/>
    <w:basedOn w:val="a5"/>
    <w:uiPriority w:val="9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눈금 표 3 - 강조색 11"/>
    <w:basedOn w:val="a5"/>
    <w:uiPriority w:val="48"/>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눈금 표 3 - 강조색 21"/>
    <w:basedOn w:val="a5"/>
    <w:uiPriority w:val="48"/>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눈금 표 3 - 강조색 31"/>
    <w:basedOn w:val="a5"/>
    <w:uiPriority w:val="48"/>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눈금 표 3 - 강조색 41"/>
    <w:basedOn w:val="a5"/>
    <w:uiPriority w:val="48"/>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눈금 표 3 - 강조색 51"/>
    <w:basedOn w:val="a5"/>
    <w:uiPriority w:val="48"/>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눈금 표 3 - 강조색 61"/>
    <w:basedOn w:val="a5"/>
    <w:uiPriority w:val="48"/>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눈금 표 41"/>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눈금 표 4 - 강조색 1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눈금 표 4 - 강조색 21"/>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
    <w:name w:val="눈금 표 4 - 강조색 31"/>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눈금 표 4 - 강조색 41"/>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눈금 표 4 - 강조색 51"/>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눈금 표 4 - 강조색 61"/>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0">
    <w:name w:val="눈금 표 5 어둡게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눈금 표 5 어둡게 - 강조색 1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
    <w:name w:val="눈금 표 5 어둡게 - 강조색 2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
    <w:name w:val="눈금 표 5 어둡게 - 강조색 3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
    <w:name w:val="눈금 표 5 어둡게 - 강조색 4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눈금 표 5 어둡게 - 강조색 5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
    <w:name w:val="눈금 표 5 어둡게 - 강조색 6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
    <w:name w:val="눈금 표 6 색상형1"/>
    <w:basedOn w:val="a5"/>
    <w:uiPriority w:val="51"/>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눈금 표 6 색상형 - 강조색 11"/>
    <w:basedOn w:val="a5"/>
    <w:uiPriority w:val="51"/>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
    <w:name w:val="눈금 표 6 색상형 - 강조색 21"/>
    <w:basedOn w:val="a5"/>
    <w:uiPriority w:val="51"/>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눈금 표 6 색상형 - 강조색 31"/>
    <w:basedOn w:val="a5"/>
    <w:uiPriority w:val="51"/>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
    <w:name w:val="눈금 표 6 색상형 - 강조색 41"/>
    <w:basedOn w:val="a5"/>
    <w:uiPriority w:val="51"/>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
    <w:name w:val="눈금 표 6 색상형 - 강조색 51"/>
    <w:basedOn w:val="a5"/>
    <w:uiPriority w:val="51"/>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눈금 표 6 색상형 - 강조색 61"/>
    <w:basedOn w:val="a5"/>
    <w:uiPriority w:val="51"/>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
    <w:name w:val="눈금 표 7 색상형1"/>
    <w:basedOn w:val="a5"/>
    <w:uiPriority w:val="52"/>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눈금 표 7 색상형 - 강조색 11"/>
    <w:basedOn w:val="a5"/>
    <w:uiPriority w:val="52"/>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눈금 표 7 색상형 - 강조색 21"/>
    <w:basedOn w:val="a5"/>
    <w:uiPriority w:val="52"/>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눈금 표 7 색상형 - 강조색 31"/>
    <w:basedOn w:val="a5"/>
    <w:uiPriority w:val="52"/>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눈금 표 7 색상형 - 강조색 41"/>
    <w:basedOn w:val="a5"/>
    <w:uiPriority w:val="52"/>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눈금 표 7 색상형 - 강조색 51"/>
    <w:basedOn w:val="a5"/>
    <w:uiPriority w:val="52"/>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눈금 표 7 색상형 - 강조색 61"/>
    <w:basedOn w:val="a5"/>
    <w:uiPriority w:val="52"/>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4">
    <w:name w:val="해시태그1"/>
    <w:basedOn w:val="a4"/>
    <w:uiPriority w:val="99"/>
    <w:semiHidden/>
    <w:unhideWhenUsed/>
    <w:rsid w:val="00EA5ED5"/>
    <w:rPr>
      <w:rFonts w:ascii="Linux Biolinum O" w:hAnsi="Linux Biolinum O" w:cs="Linux Biolinum O"/>
      <w:color w:val="2B579A"/>
      <w:shd w:val="clear" w:color="auto" w:fill="E1DFDD"/>
    </w:rPr>
  </w:style>
  <w:style w:type="paragraph" w:styleId="aff2">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머리글 Char"/>
    <w:basedOn w:val="a4"/>
    <w:link w:val="aff2"/>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주소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Cs w:val="20"/>
      <w:lang w:val="en-US" w:eastAsia="ja-JP"/>
    </w:rPr>
  </w:style>
  <w:style w:type="character" w:customStyle="1" w:styleId="HTMLChar0">
    <w:name w:val="미리 서식이 지정된 HTML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5">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3">
    <w:name w:val="index heading"/>
    <w:basedOn w:val="a3"/>
    <w:next w:val="15"/>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4">
    <w:name w:val="Intense Emphasis"/>
    <w:basedOn w:val="a4"/>
    <w:uiPriority w:val="21"/>
    <w:qFormat/>
    <w:rsid w:val="005A29FF"/>
    <w:rPr>
      <w:rFonts w:ascii="Arial" w:hAnsi="Arial" w:cs="Linux Biolinum O"/>
      <w:i/>
      <w:iCs/>
      <w:color w:val="4F81BD" w:themeColor="accent1"/>
    </w:rPr>
  </w:style>
  <w:style w:type="paragraph" w:styleId="aff5">
    <w:name w:val="Intense Quote"/>
    <w:basedOn w:val="a3"/>
    <w:next w:val="a3"/>
    <w:link w:val="Chare"/>
    <w:uiPriority w:val="30"/>
    <w:qFormat/>
    <w:rsid w:val="005A29FF"/>
    <w:pPr>
      <w:pBdr>
        <w:top w:val="single" w:sz="4" w:space="10" w:color="4F81BD" w:themeColor="accent1"/>
        <w:bottom w:val="single" w:sz="4" w:space="10" w:color="4F81BD" w:themeColor="accent1"/>
      </w:pBdr>
      <w:spacing w:before="360" w:after="360"/>
      <w:ind w:left="864" w:right="864"/>
      <w:jc w:val="center"/>
    </w:pPr>
    <w:rPr>
      <w:rFonts w:eastAsia="MS Mincho" w:cs="Linux Libertine O"/>
      <w:i/>
      <w:iCs/>
      <w:color w:val="4F81BD" w:themeColor="accent1"/>
      <w:sz w:val="18"/>
      <w:lang w:val="en-US" w:eastAsia="ja-JP"/>
    </w:rPr>
  </w:style>
  <w:style w:type="character" w:customStyle="1" w:styleId="Chare">
    <w:name w:val="강한 인용 Char"/>
    <w:basedOn w:val="a4"/>
    <w:link w:val="aff5"/>
    <w:uiPriority w:val="30"/>
    <w:rsid w:val="005A29FF"/>
    <w:rPr>
      <w:rFonts w:ascii="Arial" w:hAnsi="Arial" w:cs="Linux Libertine O"/>
      <w:i/>
      <w:iCs/>
      <w:color w:val="4F81BD" w:themeColor="accent1"/>
      <w:sz w:val="18"/>
      <w:szCs w:val="24"/>
      <w:lang w:eastAsia="ja-JP"/>
    </w:rPr>
  </w:style>
  <w:style w:type="character" w:styleId="aff6">
    <w:name w:val="Intense Reference"/>
    <w:basedOn w:val="a4"/>
    <w:uiPriority w:val="32"/>
    <w:qFormat/>
    <w:rsid w:val="005A29FF"/>
    <w:rPr>
      <w:rFonts w:ascii="Arial" w:hAnsi="Arial" w:cs="Linux Biolinum O"/>
      <w:b/>
      <w:bCs/>
      <w:smallCaps/>
      <w:color w:val="4F81BD" w:themeColor="accent1"/>
      <w:spacing w:val="5"/>
    </w:rPr>
  </w:style>
  <w:style w:type="table" w:customStyle="1" w:styleId="16">
    <w:name w:val="연한 눈금1"/>
    <w:basedOn w:val="a5"/>
    <w:uiPriority w:val="62"/>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0">
    <w:name w:val="연한 눈금 - 강조색 11"/>
    <w:basedOn w:val="a5"/>
    <w:uiPriority w:val="62"/>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7">
    <w:name w:val="밝은 목록1"/>
    <w:basedOn w:val="a5"/>
    <w:uiPriority w:val="61"/>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밝은 목록 - 강조색 11"/>
    <w:basedOn w:val="a5"/>
    <w:uiPriority w:val="61"/>
    <w:semiHidden/>
    <w:unhideWhenUsed/>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8">
    <w:name w:val="옅은 음영1"/>
    <w:basedOn w:val="a5"/>
    <w:uiPriority w:val="60"/>
    <w:semiHidden/>
    <w:unhideWhenUsed/>
    <w:rsid w:val="00EA5E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
    <w:name w:val="옅은 음영 - 강조색 11"/>
    <w:basedOn w:val="a5"/>
    <w:uiPriority w:val="60"/>
    <w:semiHidden/>
    <w:unhideWhenUsed/>
    <w:rsid w:val="00EA5E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7">
    <w:name w:val="line number"/>
    <w:basedOn w:val="a4"/>
    <w:uiPriority w:val="99"/>
    <w:semiHidden/>
    <w:unhideWhenUsed/>
    <w:rsid w:val="00EA5ED5"/>
    <w:rPr>
      <w:rFonts w:ascii="Linux Biolinum O" w:hAnsi="Linux Biolinum O" w:cs="Linux Biolinum O"/>
    </w:rPr>
  </w:style>
  <w:style w:type="paragraph" w:styleId="aff8">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1"/>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aff9">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5"/>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4"/>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3"/>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2"/>
      </w:numPr>
      <w:spacing w:after="200"/>
      <w:contextualSpacing/>
    </w:pPr>
    <w:rPr>
      <w:rFonts w:ascii="Linux Libertine O" w:eastAsia="MS Mincho" w:hAnsi="Linux Libertine O" w:cs="Linux Libertine O"/>
      <w:sz w:val="18"/>
      <w:lang w:val="en-US" w:eastAsia="ja-JP"/>
    </w:rPr>
  </w:style>
  <w:style w:type="table" w:customStyle="1" w:styleId="111">
    <w:name w:val="목록 표 1 밝게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목록 표 1 밝게 - 강조색 1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0">
    <w:name w:val="목록 표 1 밝게 - 강조색 2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0">
    <w:name w:val="목록 표 1 밝게 - 강조색 3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0">
    <w:name w:val="목록 표 1 밝게 - 강조색 4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0">
    <w:name w:val="목록 표 1 밝게 - 강조색 5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0">
    <w:name w:val="목록 표 1 밝게 - 강조색 6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1">
    <w:name w:val="목록 표 21"/>
    <w:basedOn w:val="a5"/>
    <w:uiPriority w:val="47"/>
    <w:rsid w:val="00EA5ED5"/>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목록 표 2 - 강조색 11"/>
    <w:basedOn w:val="a5"/>
    <w:uiPriority w:val="47"/>
    <w:rsid w:val="00EA5ED5"/>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0">
    <w:name w:val="목록 표 2 - 강조색 21"/>
    <w:basedOn w:val="a5"/>
    <w:uiPriority w:val="47"/>
    <w:rsid w:val="00EA5ED5"/>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0">
    <w:name w:val="목록 표 2 - 강조색 31"/>
    <w:basedOn w:val="a5"/>
    <w:uiPriority w:val="47"/>
    <w:rsid w:val="00EA5ED5"/>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0">
    <w:name w:val="목록 표 2 - 강조색 41"/>
    <w:basedOn w:val="a5"/>
    <w:uiPriority w:val="47"/>
    <w:rsid w:val="00EA5ED5"/>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0">
    <w:name w:val="목록 표 2 - 강조색 51"/>
    <w:basedOn w:val="a5"/>
    <w:uiPriority w:val="47"/>
    <w:rsid w:val="00EA5ED5"/>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0">
    <w:name w:val="목록 표 2 - 강조색 61"/>
    <w:basedOn w:val="a5"/>
    <w:uiPriority w:val="47"/>
    <w:rsid w:val="00EA5ED5"/>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1">
    <w:name w:val="목록 표 31"/>
    <w:basedOn w:val="a5"/>
    <w:uiPriority w:val="48"/>
    <w:rsid w:val="00EA5E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목록 표 3 - 강조색 11"/>
    <w:basedOn w:val="a5"/>
    <w:uiPriority w:val="48"/>
    <w:rsid w:val="00EA5E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목록 표 3 - 강조색 21"/>
    <w:basedOn w:val="a5"/>
    <w:uiPriority w:val="48"/>
    <w:rsid w:val="00EA5ED5"/>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목록 표 3 - 강조색 31"/>
    <w:basedOn w:val="a5"/>
    <w:uiPriority w:val="48"/>
    <w:rsid w:val="00EA5ED5"/>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목록 표 3 - 강조색 41"/>
    <w:basedOn w:val="a5"/>
    <w:uiPriority w:val="48"/>
    <w:rsid w:val="00EA5ED5"/>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목록 표 3 - 강조색 51"/>
    <w:basedOn w:val="a5"/>
    <w:uiPriority w:val="48"/>
    <w:rsid w:val="00EA5E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목록 표 3 - 강조색 61"/>
    <w:basedOn w:val="a5"/>
    <w:uiPriority w:val="48"/>
    <w:rsid w:val="00EA5E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목록 표 41"/>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목록 표 4 - 강조색 1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0">
    <w:name w:val="목록 표 4 - 강조색 21"/>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0">
    <w:name w:val="목록 표 4 - 강조색 31"/>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0">
    <w:name w:val="목록 표 4 - 강조색 41"/>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0">
    <w:name w:val="목록 표 4 - 강조색 51"/>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0">
    <w:name w:val="목록 표 4 - 강조색 61"/>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1">
    <w:name w:val="목록 표 5 어둡게1"/>
    <w:basedOn w:val="a5"/>
    <w:uiPriority w:val="50"/>
    <w:rsid w:val="00EA5ED5"/>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목록 표 5 어둡게 - 강조색 11"/>
    <w:basedOn w:val="a5"/>
    <w:uiPriority w:val="50"/>
    <w:rsid w:val="00EA5ED5"/>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목록 표 5 어둡게 - 강조색 21"/>
    <w:basedOn w:val="a5"/>
    <w:uiPriority w:val="50"/>
    <w:rsid w:val="00EA5ED5"/>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목록 표 5 어둡게 - 강조색 31"/>
    <w:basedOn w:val="a5"/>
    <w:uiPriority w:val="50"/>
    <w:rsid w:val="00EA5ED5"/>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목록 표 5 어둡게 - 강조색 41"/>
    <w:basedOn w:val="a5"/>
    <w:uiPriority w:val="50"/>
    <w:rsid w:val="00EA5ED5"/>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목록 표 5 어둡게 - 강조색 51"/>
    <w:basedOn w:val="a5"/>
    <w:uiPriority w:val="50"/>
    <w:rsid w:val="00EA5ED5"/>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목록 표 5 어둡게 - 강조색 61"/>
    <w:basedOn w:val="a5"/>
    <w:uiPriority w:val="50"/>
    <w:rsid w:val="00EA5ED5"/>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목록 표 6 색상형1"/>
    <w:basedOn w:val="a5"/>
    <w:uiPriority w:val="51"/>
    <w:rsid w:val="00EA5ED5"/>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목록 표 6 색상형 - 강조색 11"/>
    <w:basedOn w:val="a5"/>
    <w:uiPriority w:val="51"/>
    <w:rsid w:val="00EA5ED5"/>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0">
    <w:name w:val="목록 표 6 색상형 - 강조색 21"/>
    <w:basedOn w:val="a5"/>
    <w:uiPriority w:val="51"/>
    <w:rsid w:val="00EA5ED5"/>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0">
    <w:name w:val="목록 표 6 색상형 - 강조색 31"/>
    <w:basedOn w:val="a5"/>
    <w:uiPriority w:val="51"/>
    <w:rsid w:val="00EA5ED5"/>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0">
    <w:name w:val="목록 표 6 색상형 - 강조색 41"/>
    <w:basedOn w:val="a5"/>
    <w:uiPriority w:val="51"/>
    <w:rsid w:val="00EA5ED5"/>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0">
    <w:name w:val="목록 표 6 색상형 - 강조색 51"/>
    <w:basedOn w:val="a5"/>
    <w:uiPriority w:val="51"/>
    <w:rsid w:val="00EA5ED5"/>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0">
    <w:name w:val="목록 표 6 색상형 - 강조색 61"/>
    <w:basedOn w:val="a5"/>
    <w:uiPriority w:val="51"/>
    <w:rsid w:val="00EA5ED5"/>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0">
    <w:name w:val="목록 표 7 색상형1"/>
    <w:basedOn w:val="a5"/>
    <w:uiPriority w:val="52"/>
    <w:rsid w:val="00EA5ED5"/>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목록 표 7 색상형 - 강조색 11"/>
    <w:basedOn w:val="a5"/>
    <w:uiPriority w:val="52"/>
    <w:rsid w:val="00EA5ED5"/>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목록 표 7 색상형 - 강조색 21"/>
    <w:basedOn w:val="a5"/>
    <w:uiPriority w:val="52"/>
    <w:rsid w:val="00EA5ED5"/>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목록 표 7 색상형 - 강조색 31"/>
    <w:basedOn w:val="a5"/>
    <w:uiPriority w:val="52"/>
    <w:rsid w:val="00EA5ED5"/>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목록 표 7 색상형 - 강조색 41"/>
    <w:basedOn w:val="a5"/>
    <w:uiPriority w:val="52"/>
    <w:rsid w:val="00EA5ED5"/>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목록 표 7 색상형 - 강조색 51"/>
    <w:basedOn w:val="a5"/>
    <w:uiPriority w:val="52"/>
    <w:rsid w:val="00EA5ED5"/>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목록 표 7 색상형 - 강조색 61"/>
    <w:basedOn w:val="a5"/>
    <w:uiPriority w:val="52"/>
    <w:rsid w:val="00EA5ED5"/>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a">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매크로 텍스트 Char"/>
    <w:basedOn w:val="a4"/>
    <w:link w:val="affa"/>
    <w:uiPriority w:val="99"/>
    <w:semiHidden/>
    <w:rsid w:val="00EA5ED5"/>
    <w:rPr>
      <w:rFonts w:ascii="Linux Biolinum O" w:hAnsi="Linux Biolinum O" w:cs="Linux Biolinum O"/>
      <w:lang w:eastAsia="ja-JP"/>
    </w:rPr>
  </w:style>
  <w:style w:type="table" w:customStyle="1" w:styleId="112">
    <w:name w:val="중간 눈금 11"/>
    <w:basedOn w:val="a5"/>
    <w:uiPriority w:val="67"/>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중간 눈금 21"/>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2">
    <w:name w:val="중간 눈금 31"/>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13">
    <w:name w:val="중간 목록 11"/>
    <w:basedOn w:val="a5"/>
    <w:uiPriority w:val="65"/>
    <w:semiHidden/>
    <w:unhideWhenUsed/>
    <w:rsid w:val="00EA5ED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중간 목록 1 - 강조색 11"/>
    <w:basedOn w:val="a5"/>
    <w:uiPriority w:val="65"/>
    <w:rsid w:val="00EA5ED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3">
    <w:name w:val="중간 목록 21"/>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4">
    <w:name w:val="중간 음영 11"/>
    <w:basedOn w:val="a5"/>
    <w:uiPriority w:val="63"/>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2">
    <w:name w:val="중간 음영 1 - 강조색 11"/>
    <w:basedOn w:val="a5"/>
    <w:uiPriority w:val="63"/>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2">
    <w:name w:val="Medium Shading 1 Accent 2"/>
    <w:basedOn w:val="a5"/>
    <w:uiPriority w:val="63"/>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2">
    <w:name w:val="Medium Shading 1 Accent 3"/>
    <w:basedOn w:val="a5"/>
    <w:uiPriority w:val="63"/>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2">
    <w:name w:val="Medium Shading 1 Accent 4"/>
    <w:basedOn w:val="a5"/>
    <w:uiPriority w:val="63"/>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2">
    <w:name w:val="Medium Shading 1 Accent 5"/>
    <w:basedOn w:val="a5"/>
    <w:uiPriority w:val="63"/>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2">
    <w:name w:val="Medium Shading 1 Accent 6"/>
    <w:basedOn w:val="a5"/>
    <w:uiPriority w:val="63"/>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4">
    <w:name w:val="중간 음영 21"/>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2-111">
    <w:name w:val="중간 음영 2 - 강조색 11"/>
    <w:basedOn w:val="a5"/>
    <w:uiPriority w:val="64"/>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2">
    <w:name w:val="Medium Shading 2 Accent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2">
    <w:name w:val="Medium Shading 2 Accent 3"/>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2">
    <w:name w:val="Medium Shading 2 Accent 4"/>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2">
    <w:name w:val="Medium Shading 2 Accent 5"/>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2">
    <w:name w:val="Medium Shading 2 Accent 6"/>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9">
    <w:name w:val="멘션1"/>
    <w:basedOn w:val="a4"/>
    <w:uiPriority w:val="99"/>
    <w:semiHidden/>
    <w:unhideWhenUsed/>
    <w:rsid w:val="00EA5ED5"/>
    <w:rPr>
      <w:rFonts w:ascii="Linux Biolinum O" w:hAnsi="Linux Biolinum O" w:cs="Linux Biolinum O"/>
      <w:color w:val="2B579A"/>
      <w:shd w:val="clear" w:color="auto" w:fill="E1DFDD"/>
    </w:rPr>
  </w:style>
  <w:style w:type="paragraph" w:styleId="affb">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메시지 머리글 Char"/>
    <w:basedOn w:val="a4"/>
    <w:link w:val="affb"/>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c">
    <w:name w:val="No Spacing"/>
    <w:uiPriority w:val="1"/>
    <w:qFormat/>
    <w:rsid w:val="005A29FF"/>
    <w:rPr>
      <w:rFonts w:ascii="Arial" w:hAnsi="Arial" w:cs="Linux Biolinum O"/>
      <w:sz w:val="18"/>
      <w:szCs w:val="24"/>
      <w:lang w:eastAsia="ja-JP"/>
    </w:rPr>
  </w:style>
  <w:style w:type="paragraph" w:styleId="affd">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e">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각주/미주 머리글 Char"/>
    <w:basedOn w:val="a4"/>
    <w:link w:val="afff"/>
    <w:uiPriority w:val="99"/>
    <w:semiHidden/>
    <w:rsid w:val="00EA5ED5"/>
    <w:rPr>
      <w:rFonts w:ascii="Linux Libertine O" w:hAnsi="Linux Libertine O" w:cs="Linux Libertine O"/>
      <w:sz w:val="18"/>
      <w:szCs w:val="24"/>
      <w:lang w:eastAsia="ja-JP"/>
    </w:rPr>
  </w:style>
  <w:style w:type="character" w:styleId="afff0">
    <w:name w:val="Placeholder Text"/>
    <w:basedOn w:val="a4"/>
    <w:uiPriority w:val="99"/>
    <w:semiHidden/>
    <w:rsid w:val="00EA5ED5"/>
    <w:rPr>
      <w:rFonts w:ascii="Linux Biolinum O" w:hAnsi="Linux Biolinum O" w:cs="Linux Biolinum O"/>
      <w:color w:val="808080"/>
    </w:rPr>
  </w:style>
  <w:style w:type="table" w:customStyle="1" w:styleId="115">
    <w:name w:val="일반 표 11"/>
    <w:basedOn w:val="a5"/>
    <w:uiPriority w:val="99"/>
    <w:rsid w:val="00EA5ED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5">
    <w:name w:val="일반 표 21"/>
    <w:basedOn w:val="a5"/>
    <w:uiPriority w:val="99"/>
    <w:rsid w:val="00EA5E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3">
    <w:name w:val="일반 표 31"/>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일반 표 41"/>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일반 표 51"/>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글자만 Char"/>
    <w:basedOn w:val="a4"/>
    <w:link w:val="afff1"/>
    <w:uiPriority w:val="99"/>
    <w:semiHidden/>
    <w:rsid w:val="00EA5ED5"/>
    <w:rPr>
      <w:rFonts w:ascii="Linux Biolinum O" w:hAnsi="Linux Biolinum O" w:cs="Linux Biolinum O"/>
      <w:sz w:val="21"/>
      <w:szCs w:val="21"/>
      <w:lang w:eastAsia="ja-JP"/>
    </w:rPr>
  </w:style>
  <w:style w:type="paragraph" w:styleId="afff2">
    <w:name w:val="Quote"/>
    <w:basedOn w:val="a3"/>
    <w:next w:val="a3"/>
    <w:link w:val="Charf3"/>
    <w:uiPriority w:val="29"/>
    <w:qFormat/>
    <w:rsid w:val="005A29FF"/>
    <w:pPr>
      <w:spacing w:before="200" w:after="160"/>
      <w:ind w:left="864" w:right="864"/>
      <w:jc w:val="center"/>
    </w:pPr>
    <w:rPr>
      <w:rFonts w:eastAsia="MS Mincho" w:cs="Linux Libertine O"/>
      <w:i/>
      <w:iCs/>
      <w:color w:val="404040" w:themeColor="text1" w:themeTint="BF"/>
      <w:sz w:val="18"/>
      <w:lang w:val="en-US" w:eastAsia="ja-JP"/>
    </w:rPr>
  </w:style>
  <w:style w:type="character" w:customStyle="1" w:styleId="Charf3">
    <w:name w:val="인용 Char"/>
    <w:basedOn w:val="a4"/>
    <w:link w:val="afff2"/>
    <w:uiPriority w:val="29"/>
    <w:rsid w:val="005A29FF"/>
    <w:rPr>
      <w:rFonts w:ascii="Arial" w:hAnsi="Arial" w:cs="Linux Libertine O"/>
      <w:i/>
      <w:iCs/>
      <w:color w:val="404040" w:themeColor="text1" w:themeTint="BF"/>
      <w:sz w:val="18"/>
      <w:szCs w:val="24"/>
      <w:lang w:eastAsia="ja-JP"/>
    </w:rPr>
  </w:style>
  <w:style w:type="paragraph" w:styleId="afff3">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인사말 Char"/>
    <w:basedOn w:val="a4"/>
    <w:link w:val="afff3"/>
    <w:uiPriority w:val="99"/>
    <w:semiHidden/>
    <w:rsid w:val="00EA5ED5"/>
    <w:rPr>
      <w:rFonts w:ascii="Linux Libertine O" w:hAnsi="Linux Libertine O" w:cs="Linux Libertine O"/>
      <w:sz w:val="18"/>
      <w:szCs w:val="24"/>
      <w:lang w:eastAsia="ja-JP"/>
    </w:rPr>
  </w:style>
  <w:style w:type="paragraph" w:styleId="afff4">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서명 Char"/>
    <w:basedOn w:val="a4"/>
    <w:link w:val="afff4"/>
    <w:uiPriority w:val="99"/>
    <w:semiHidden/>
    <w:rsid w:val="00EA5ED5"/>
    <w:rPr>
      <w:rFonts w:ascii="Linux Libertine O" w:hAnsi="Linux Libertine O" w:cs="Linux Libertine O"/>
      <w:sz w:val="18"/>
      <w:szCs w:val="24"/>
      <w:lang w:eastAsia="ja-JP"/>
    </w:rPr>
  </w:style>
  <w:style w:type="character" w:customStyle="1" w:styleId="1a">
    <w:name w:val="스마트 하이퍼링크1"/>
    <w:basedOn w:val="a4"/>
    <w:uiPriority w:val="99"/>
    <w:semiHidden/>
    <w:unhideWhenUsed/>
    <w:rsid w:val="00EA5ED5"/>
    <w:rPr>
      <w:rFonts w:ascii="Linux Biolinum O" w:hAnsi="Linux Biolinum O" w:cs="Linux Biolinum O"/>
      <w:u w:val="dotted"/>
    </w:rPr>
  </w:style>
  <w:style w:type="character" w:styleId="afff5">
    <w:name w:val="Strong"/>
    <w:basedOn w:val="a4"/>
    <w:uiPriority w:val="22"/>
    <w:qFormat/>
    <w:rsid w:val="005A29FF"/>
    <w:rPr>
      <w:rFonts w:ascii="Arial" w:hAnsi="Arial" w:cs="Linux Biolinum O"/>
      <w:b/>
      <w:bCs/>
    </w:rPr>
  </w:style>
  <w:style w:type="character" w:styleId="afff6">
    <w:name w:val="Subtle Emphasis"/>
    <w:basedOn w:val="a4"/>
    <w:uiPriority w:val="19"/>
    <w:qFormat/>
    <w:rsid w:val="005A29FF"/>
    <w:rPr>
      <w:rFonts w:ascii="Arial" w:hAnsi="Arial" w:cs="Linux Biolinum O"/>
      <w:i/>
      <w:iCs/>
      <w:color w:val="404040" w:themeColor="text1" w:themeTint="BF"/>
    </w:rPr>
  </w:style>
  <w:style w:type="character" w:styleId="afff7">
    <w:name w:val="Subtle Reference"/>
    <w:basedOn w:val="a4"/>
    <w:uiPriority w:val="31"/>
    <w:qFormat/>
    <w:rsid w:val="005A29FF"/>
    <w:rPr>
      <w:rFonts w:ascii="Arial" w:hAnsi="Arial" w:cs="Linux Biolinum O"/>
      <w:smallCaps/>
      <w:color w:val="5A5A5A" w:themeColor="text1" w:themeTint="A5"/>
    </w:rPr>
  </w:style>
  <w:style w:type="table" w:styleId="314">
    <w:name w:val="Table 3D effects 1"/>
    <w:basedOn w:val="a5"/>
    <w:uiPriority w:val="99"/>
    <w:semiHidden/>
    <w:unhideWhenUsed/>
    <w:rsid w:val="00EA5ED5"/>
    <w:pPr>
      <w:spacing w:after="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0">
    <w:name w:val="Table 3D effects 2"/>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0">
    <w:name w:val="Table 3D effects 3"/>
    <w:basedOn w:val="a5"/>
    <w:uiPriority w:val="99"/>
    <w:semiHidden/>
    <w:unhideWhenUsed/>
    <w:rsid w:val="00EA5ED5"/>
    <w:pPr>
      <w:spacing w:after="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Classic 1"/>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5"/>
    <w:uiPriority w:val="99"/>
    <w:semiHidden/>
    <w:unhideWhenUsed/>
    <w:rsid w:val="00EA5ED5"/>
    <w:pPr>
      <w:spacing w:after="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c">
    <w:name w:val="Table Colorful 1"/>
    <w:basedOn w:val="a5"/>
    <w:uiPriority w:val="99"/>
    <w:semiHidden/>
    <w:unhideWhenUsed/>
    <w:rsid w:val="00EA5ED5"/>
    <w:pPr>
      <w:spacing w:after="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5"/>
    <w:uiPriority w:val="99"/>
    <w:semiHidden/>
    <w:unhideWhenUsed/>
    <w:rsid w:val="00EA5ED5"/>
    <w:pPr>
      <w:spacing w:after="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5"/>
    <w:uiPriority w:val="99"/>
    <w:semiHidden/>
    <w:unhideWhenUsed/>
    <w:rsid w:val="00EA5ED5"/>
    <w:pPr>
      <w:spacing w:after="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d">
    <w:name w:val="Table Columns 1"/>
    <w:basedOn w:val="a5"/>
    <w:uiPriority w:val="99"/>
    <w:semiHidden/>
    <w:unhideWhenUsed/>
    <w:rsid w:val="00EA5ED5"/>
    <w:pPr>
      <w:spacing w:after="20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5"/>
    <w:uiPriority w:val="99"/>
    <w:semiHidden/>
    <w:unhideWhenUsed/>
    <w:rsid w:val="00EA5ED5"/>
    <w:pPr>
      <w:spacing w:after="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5"/>
    <w:uiPriority w:val="99"/>
    <w:semiHidden/>
    <w:unhideWhenUsed/>
    <w:rsid w:val="00EA5ED5"/>
    <w:pPr>
      <w:spacing w:after="20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8">
    <w:name w:val="Table Contemporary"/>
    <w:basedOn w:val="a5"/>
    <w:uiPriority w:val="99"/>
    <w:semiHidden/>
    <w:unhideWhenUsed/>
    <w:rsid w:val="00EA5ED5"/>
    <w:pPr>
      <w:spacing w:after="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9">
    <w:name w:val="Table Elegant"/>
    <w:basedOn w:val="a5"/>
    <w:uiPriority w:val="99"/>
    <w:semiHidden/>
    <w:unhideWhenUsed/>
    <w:rsid w:val="00EA5ED5"/>
    <w:pPr>
      <w:spacing w:after="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a">
    <w:name w:val="Table Grid"/>
    <w:basedOn w:val="a5"/>
    <w:uiPriority w:val="59"/>
    <w:rsid w:val="00EA5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5"/>
    <w:uiPriority w:val="99"/>
    <w:semiHidden/>
    <w:unhideWhenUsed/>
    <w:rsid w:val="00EA5ED5"/>
    <w:pPr>
      <w:spacing w:after="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5"/>
    <w:uiPriority w:val="99"/>
    <w:semiHidden/>
    <w:unhideWhenUsed/>
    <w:rsid w:val="00EA5ED5"/>
    <w:pPr>
      <w:spacing w:after="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EA5ED5"/>
    <w:pPr>
      <w:spacing w:after="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
    <w:name w:val="표 눈금 밝게1"/>
    <w:basedOn w:val="a5"/>
    <w:uiPriority w:val="99"/>
    <w:rsid w:val="00EA5E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f0">
    <w:name w:val="Table List 1"/>
    <w:basedOn w:val="a5"/>
    <w:uiPriority w:val="99"/>
    <w:semiHidden/>
    <w:unhideWhenUsed/>
    <w:rsid w:val="00EA5ED5"/>
    <w:pPr>
      <w:spacing w:after="20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5"/>
    <w:uiPriority w:val="99"/>
    <w:semiHidden/>
    <w:unhideWhenUsed/>
    <w:rsid w:val="00EA5ED5"/>
    <w:pPr>
      <w:spacing w:after="20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5"/>
    <w:uiPriority w:val="99"/>
    <w:semiHidden/>
    <w:unhideWhenUsed/>
    <w:rsid w:val="00EA5ED5"/>
    <w:pPr>
      <w:spacing w:after="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5"/>
    <w:uiPriority w:val="99"/>
    <w:semiHidden/>
    <w:unhideWhenUsed/>
    <w:rsid w:val="00EA5ED5"/>
    <w:pPr>
      <w:spacing w:after="20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b">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c">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d">
    <w:name w:val="Table Professional"/>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1">
    <w:name w:val="Table Simple 1"/>
    <w:basedOn w:val="a5"/>
    <w:uiPriority w:val="99"/>
    <w:semiHidden/>
    <w:unhideWhenUsed/>
    <w:rsid w:val="00EA5ED5"/>
    <w:pPr>
      <w:spacing w:after="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5"/>
    <w:uiPriority w:val="99"/>
    <w:semiHidden/>
    <w:unhideWhenUsed/>
    <w:rsid w:val="00EA5ED5"/>
    <w:pPr>
      <w:spacing w:after="20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Subtle 1"/>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5"/>
    <w:uiPriority w:val="99"/>
    <w:rsid w:val="00EA5ED5"/>
    <w:pPr>
      <w:spacing w:after="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e">
    <w:name w:val="Table Theme"/>
    <w:basedOn w:val="a5"/>
    <w:uiPriority w:val="99"/>
    <w:semiHidden/>
    <w:unhideWhenUsed/>
    <w:rsid w:val="00EA5ED5"/>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Web 1"/>
    <w:basedOn w:val="a5"/>
    <w:uiPriority w:val="99"/>
    <w:semiHidden/>
    <w:unhideWhenUsed/>
    <w:rsid w:val="00EA5ED5"/>
    <w:pPr>
      <w:spacing w:after="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5"/>
    <w:uiPriority w:val="99"/>
    <w:semiHidden/>
    <w:unhideWhenUsed/>
    <w:rsid w:val="00EA5ED5"/>
    <w:pPr>
      <w:spacing w:after="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5"/>
    <w:uiPriority w:val="99"/>
    <w:rsid w:val="00EA5ED5"/>
    <w:pPr>
      <w:spacing w:after="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
    <w:name w:val="Title"/>
    <w:basedOn w:val="a3"/>
    <w:next w:val="a3"/>
    <w:link w:val="Charf6"/>
    <w:uiPriority w:val="10"/>
    <w:qFormat/>
    <w:rsid w:val="005A29FF"/>
    <w:pPr>
      <w:contextualSpacing/>
    </w:pPr>
    <w:rPr>
      <w:rFonts w:eastAsiaTheme="majorEastAsia" w:cs="Linux Libertine O"/>
      <w:spacing w:val="-10"/>
      <w:kern w:val="28"/>
      <w:sz w:val="56"/>
      <w:szCs w:val="56"/>
      <w:lang w:val="en-US" w:eastAsia="ja-JP"/>
    </w:rPr>
  </w:style>
  <w:style w:type="character" w:customStyle="1" w:styleId="Charf6">
    <w:name w:val="제목 Char"/>
    <w:basedOn w:val="a4"/>
    <w:link w:val="affff"/>
    <w:uiPriority w:val="10"/>
    <w:rsid w:val="005A29FF"/>
    <w:rPr>
      <w:rFonts w:ascii="Arial" w:eastAsiaTheme="majorEastAsia" w:hAnsi="Arial" w:cs="Linux Libertine O"/>
      <w:spacing w:val="-10"/>
      <w:kern w:val="28"/>
      <w:sz w:val="56"/>
      <w:szCs w:val="56"/>
      <w:lang w:eastAsia="ja-JP"/>
    </w:rPr>
  </w:style>
  <w:style w:type="paragraph" w:styleId="affff0">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f4">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0">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e">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4">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4">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1f5">
    <w:name w:val="확인되지 않은 멘션1"/>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93010B"/>
    <w:rPr>
      <w:rFonts w:ascii="Arial" w:hAnsi="Arial" w:cs="Linux Biolinum O"/>
      <w:b/>
      <w:i/>
      <w:sz w:val="18"/>
    </w:rPr>
  </w:style>
  <w:style w:type="paragraph" w:customStyle="1" w:styleId="Head3">
    <w:name w:val="Head3"/>
    <w:basedOn w:val="Titledocument"/>
    <w:next w:val="Para"/>
    <w:link w:val="Head3Char"/>
    <w:qFormat/>
    <w:rsid w:val="0093010B"/>
    <w:pPr>
      <w:keepNext/>
      <w:numPr>
        <w:ilvl w:val="2"/>
        <w:numId w:val="1"/>
      </w:numPr>
      <w:tabs>
        <w:tab w:val="left" w:pos="540"/>
      </w:tabs>
      <w:overflowPunct w:val="0"/>
      <w:spacing w:before="240" w:after="60" w:line="225" w:lineRule="atLeast"/>
      <w:ind w:left="0" w:firstLine="0"/>
      <w:jc w:val="both"/>
      <w:outlineLvl w:val="2"/>
    </w:pPr>
    <w:rPr>
      <w:rFonts w:ascii="Arial" w:hAnsi="Arial"/>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93010B"/>
    <w:rPr>
      <w:rFonts w:ascii="Arial" w:eastAsia="Times New Roman" w:hAnsi="Arial" w:cs="Linux Biolinum O"/>
      <w:b/>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16"/>
      </w:numPr>
    </w:pPr>
  </w:style>
  <w:style w:type="character" w:customStyle="1" w:styleId="GrantSponsor">
    <w:name w:val="GrantSponsor"/>
    <w:rsid w:val="00B1638F"/>
    <w:rPr>
      <w:rFonts w:ascii="Linux Libertine O" w:hAnsi="Linux Libertine O" w:cs="Linux Libertine O" w:hint="default"/>
      <w:color w:val="666699"/>
    </w:rPr>
  </w:style>
  <w:style w:type="paragraph" w:styleId="affff1">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93010B"/>
    <w:pPr>
      <w:ind w:firstLine="0"/>
    </w:pPr>
    <w:rPr>
      <w:rFonts w:ascii="Arial" w:hAnsi="Arial"/>
      <w:lang w:eastAsia="en-US"/>
    </w:rPr>
  </w:style>
  <w:style w:type="paragraph" w:customStyle="1" w:styleId="affff2">
    <w:name w:val="바탕글"/>
    <w:rsid w:val="00A46AFB"/>
    <w:pPr>
      <w:widowControl w:val="0"/>
      <w:pBdr>
        <w:top w:val="none" w:sz="2" w:space="0" w:color="000000"/>
        <w:left w:val="none" w:sz="2" w:space="0" w:color="000000"/>
        <w:bottom w:val="none" w:sz="2" w:space="0" w:color="000000"/>
        <w:right w:val="none" w:sz="2" w:space="0" w:color="000000"/>
      </w:pBdr>
      <w:autoSpaceDE w:val="0"/>
      <w:autoSpaceDN w:val="0"/>
      <w:snapToGrid w:val="0"/>
      <w:spacing w:line="320" w:lineRule="exact"/>
      <w:textAlignment w:val="baseline"/>
    </w:pPr>
    <w:rPr>
      <w:rFonts w:ascii="나눔명조" w:eastAsia="나눔명조" w:hAnsiTheme="minorHAnsi" w:cstheme="minorBidi"/>
      <w:color w:val="000000"/>
      <w:spacing w:val="-5"/>
      <w:kern w:val="2"/>
      <w:szCs w:val="22"/>
      <w:shd w:val="clear" w:color="000000" w:fill="FFFFFF"/>
      <w:lang w:eastAsia="ko-KR"/>
    </w:rPr>
  </w:style>
  <w:style w:type="paragraph" w:customStyle="1" w:styleId="hs1">
    <w:name w:val="hs1"/>
    <w:basedOn w:val="a3"/>
    <w:rsid w:val="00B87C32"/>
    <w:pPr>
      <w:spacing w:line="116" w:lineRule="atLeast"/>
      <w:jc w:val="both"/>
    </w:pPr>
    <w:rPr>
      <w:rFonts w:ascii="#중고딕" w:eastAsia="#중고딕" w:hAnsi="굴림" w:cs="굴림"/>
      <w:color w:val="000000"/>
      <w:sz w:val="9"/>
      <w:szCs w:val="9"/>
      <w:lang w:val="en-US" w:eastAsia="ko-KR"/>
    </w:rPr>
  </w:style>
  <w:style w:type="paragraph" w:customStyle="1" w:styleId="EndNoteBibliography">
    <w:name w:val="EndNote Bibliography"/>
    <w:basedOn w:val="a3"/>
    <w:link w:val="EndNoteBibliographyChar"/>
    <w:rsid w:val="001B4DE4"/>
    <w:pPr>
      <w:ind w:left="720" w:hanging="720"/>
    </w:pPr>
    <w:rPr>
      <w:rFonts w:ascii="Times New Roman" w:hAnsi="Times New Roman"/>
      <w:noProof/>
      <w:lang w:val="en-AU" w:eastAsia="ko-KR"/>
    </w:rPr>
  </w:style>
  <w:style w:type="character" w:customStyle="1" w:styleId="EndNoteBibliographyChar">
    <w:name w:val="EndNote Bibliography Char"/>
    <w:basedOn w:val="a4"/>
    <w:link w:val="EndNoteBibliography"/>
    <w:rsid w:val="001B4DE4"/>
    <w:rPr>
      <w:rFonts w:ascii="Times New Roman" w:eastAsia="Times New Roman" w:hAnsi="Times New Roman"/>
      <w:noProof/>
      <w:sz w:val="24"/>
      <w:szCs w:val="24"/>
      <w:lang w:val="en-AU" w:eastAsia="ko-KR"/>
    </w:rPr>
  </w:style>
  <w:style w:type="paragraph" w:customStyle="1" w:styleId="Default">
    <w:name w:val="Default"/>
    <w:rsid w:val="001B4DE4"/>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a.gov.au/exhibitions/symbols_of_australia/ul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adb.org/en/news/announcements/2013-10-30/the-orange-economy-an-infinite-opportunity,10622.htm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linguistics.byu.edu/faculty/henrichsenl/apa/apa0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F5985F5-C5E0-4336-90DE-36EB3232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7880</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The Title of the Paper: Perhaps a Very Long Title, or an Extremely Long, Title that Spans More Than One Line</vt:lpstr>
      <vt:lpstr>The Title of the Paper: Perhaps a Very Long Title, or an Extremely Long, Title that Spans More Than One Line</vt:lpstr>
    </vt:vector>
  </TitlesOfParts>
  <Company>Aptara and Volunteers</Company>
  <LinksUpToDate>false</LinksUpToDate>
  <CharactersWithSpaces>9244</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creator>Soojung Kim</dc:creator>
  <dc:description>Add XML for CSS Concepts here.</dc:description>
  <cp:lastModifiedBy>kmw</cp:lastModifiedBy>
  <cp:revision>2</cp:revision>
  <cp:lastPrinted>2020-06-10T20:54:00Z</cp:lastPrinted>
  <dcterms:created xsi:type="dcterms:W3CDTF">2021-01-18T11:50:00Z</dcterms:created>
  <dcterms:modified xsi:type="dcterms:W3CDTF">2021-01-18T11:50:00Z</dcterms:modified>
</cp:coreProperties>
</file>